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E3" w:rsidRDefault="007B2ADA" w:rsidP="001E32DF">
      <w:pPr>
        <w:widowControl/>
        <w:jc w:val="left"/>
      </w:pPr>
      <w:r>
        <w:rPr>
          <w:b/>
          <w:noProof/>
        </w:rPr>
        <w:pict>
          <v:shapetype id="_x0000_t202" coordsize="21600,21600" o:spt="202" path="m,l,21600r21600,l21600,xe">
            <v:stroke joinstyle="miter"/>
            <v:path gradientshapeok="t" o:connecttype="rect"/>
          </v:shapetype>
          <v:shape id="_x0000_s1675" type="#_x0000_t202" style="position:absolute;margin-left:-11.65pt;margin-top:.65pt;width:268.45pt;height:187.2pt;z-index:252072448" stroked="f" strokecolor="#002060" strokeweight=".5pt">
            <v:fill r:id="rId8" o:title="300" recolor="t" type="frame"/>
            <v:stroke dashstyle="dash"/>
            <v:shadow type="perspective" color="#974706" opacity=".5" offset="1pt" offset2="-1pt"/>
            <v:textbox style="mso-next-textbox:#_x0000_s1675">
              <w:txbxContent>
                <w:p w:rsidR="007B2ADA" w:rsidRPr="00DC71DD" w:rsidRDefault="007B2ADA" w:rsidP="007B2ADA"/>
              </w:txbxContent>
            </v:textbox>
          </v:shape>
        </w:pict>
      </w:r>
      <w:r w:rsidR="00F738F7">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sidR="00F738F7">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w:t>
                  </w:r>
                  <w:r w:rsidR="005E233B">
                    <w:rPr>
                      <w:rFonts w:ascii="方正楷体简体" w:eastAsia="方正楷体简体" w:hAnsi="Times New Roman" w:hint="eastAsia"/>
                      <w:b/>
                      <w:sz w:val="28"/>
                      <w:szCs w:val="28"/>
                    </w:rPr>
                    <w:t>3</w:t>
                  </w:r>
                  <w:r w:rsidRPr="00FB7C55">
                    <w:rPr>
                      <w:rFonts w:ascii="方正楷体简体" w:eastAsia="方正楷体简体" w:hAnsi="Times New Roman" w:hint="eastAsia"/>
                      <w:b/>
                      <w:sz w:val="28"/>
                      <w:szCs w:val="28"/>
                    </w:rPr>
                    <w:t>年</w:t>
                  </w:r>
                  <w:r w:rsidR="005E09B6">
                    <w:rPr>
                      <w:rFonts w:ascii="方正楷体简体" w:eastAsia="方正楷体简体" w:hAnsi="Times New Roman" w:hint="eastAsia"/>
                      <w:b/>
                      <w:sz w:val="28"/>
                      <w:szCs w:val="28"/>
                    </w:rPr>
                    <w:t>1</w:t>
                  </w:r>
                  <w:r w:rsidR="00F2092A">
                    <w:rPr>
                      <w:rFonts w:ascii="方正楷体简体" w:eastAsia="方正楷体简体" w:hAnsi="Times New Roman"/>
                      <w:b/>
                      <w:sz w:val="28"/>
                      <w:szCs w:val="28"/>
                    </w:rPr>
                    <w:t>2</w:t>
                  </w:r>
                  <w:r w:rsidRPr="00FB7C55">
                    <w:rPr>
                      <w:rFonts w:ascii="方正楷体简体" w:eastAsia="方正楷体简体" w:hAnsi="Times New Roman" w:hint="eastAsia"/>
                      <w:b/>
                      <w:sz w:val="28"/>
                      <w:szCs w:val="28"/>
                    </w:rPr>
                    <w:t>月</w:t>
                  </w:r>
                  <w:r w:rsidR="00F2092A">
                    <w:rPr>
                      <w:rFonts w:ascii="方正楷体简体" w:eastAsia="方正楷体简体" w:hAnsi="Times New Roman"/>
                      <w:b/>
                      <w:sz w:val="28"/>
                      <w:szCs w:val="28"/>
                    </w:rPr>
                    <w:t>29</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sidR="00610885">
                    <w:rPr>
                      <w:rFonts w:ascii="方正楷体简体" w:eastAsia="方正楷体简体" w:hAnsi="Times New Roman" w:hint="eastAsia"/>
                      <w:b/>
                      <w:sz w:val="28"/>
                      <w:szCs w:val="28"/>
                    </w:rPr>
                    <w:t>1</w:t>
                  </w:r>
                  <w:r w:rsidR="005E09B6">
                    <w:rPr>
                      <w:rFonts w:ascii="方正楷体简体" w:eastAsia="方正楷体简体" w:hAnsi="Times New Roman" w:hint="eastAsia"/>
                      <w:b/>
                      <w:sz w:val="28"/>
                      <w:szCs w:val="28"/>
                    </w:rPr>
                    <w:t>2</w:t>
                  </w:r>
                  <w:r w:rsidR="00F2092A">
                    <w:rPr>
                      <w:rFonts w:ascii="方正楷体简体" w:eastAsia="方正楷体简体" w:hAnsi="Times New Roman"/>
                      <w:b/>
                      <w:sz w:val="28"/>
                      <w:szCs w:val="28"/>
                    </w:rPr>
                    <w:t>7</w:t>
                  </w:r>
                  <w:r w:rsidRPr="00FB7C55">
                    <w:rPr>
                      <w:rFonts w:ascii="方正楷体简体" w:eastAsia="方正楷体简体" w:hAnsi="Times New Roman" w:hint="eastAsia"/>
                      <w:b/>
                      <w:sz w:val="28"/>
                      <w:szCs w:val="28"/>
                    </w:rPr>
                    <w:t>期</w:t>
                  </w:r>
                </w:p>
                <w:p w:rsidR="00F22EE3" w:rsidRDefault="00F22EE3" w:rsidP="00CE4E05"/>
              </w:txbxContent>
            </v:textbox>
          </v:shape>
        </w:pict>
      </w:r>
    </w:p>
    <w:p w:rsidR="00F22EE3" w:rsidRPr="002A2AAA" w:rsidRDefault="00F22EE3">
      <w:pPr>
        <w:widowControl/>
        <w:jc w:val="left"/>
        <w:rPr>
          <w:rFonts w:ascii="方正美黑简体" w:eastAsia="方正美黑简体"/>
          <w:b/>
        </w:rPr>
      </w:pPr>
    </w:p>
    <w:p w:rsidR="00F22EE3" w:rsidRDefault="00F22EE3">
      <w:pPr>
        <w:widowControl/>
        <w:jc w:val="left"/>
      </w:pPr>
    </w:p>
    <w:p w:rsidR="00F22EE3" w:rsidRDefault="00F22EE3">
      <w:pPr>
        <w:widowControl/>
        <w:jc w:val="left"/>
      </w:pPr>
    </w:p>
    <w:p w:rsidR="00F22EE3" w:rsidRPr="00992D28" w:rsidRDefault="00566E93" w:rsidP="00F75E9E">
      <w:pPr>
        <w:widowControl/>
        <w:shd w:val="clear" w:color="auto" w:fill="FFFFFF"/>
        <w:spacing w:line="280" w:lineRule="exact"/>
        <w:ind w:firstLineChars="200" w:firstLine="422"/>
        <w:rPr>
          <w:b/>
          <w:i/>
        </w:rPr>
      </w:pPr>
      <w:r>
        <w:rPr>
          <w:b/>
          <w:i/>
          <w:noProof/>
        </w:rPr>
        <w:pict>
          <v:shape id="_x0000_s1684" type="#_x0000_t202" style="position:absolute;left:0;text-align:left;margin-left:-419.4pt;margin-top:502.25pt;width:429.5pt;height:208.6pt;z-index:252081664" filled="f" fillcolor="white [3201]" strokecolor="#c0504d [3205]" strokeweight="5pt">
            <v:stroke linestyle="thickThin"/>
            <v:shadow color="#868686"/>
            <v:textbox>
              <w:txbxContent>
                <w:p w:rsidR="00566E93" w:rsidRDefault="00566E93"/>
              </w:txbxContent>
            </v:textbox>
          </v:shape>
        </w:pict>
      </w:r>
      <w:r>
        <w:rPr>
          <w:b/>
          <w:i/>
          <w:noProof/>
        </w:rPr>
        <w:pict>
          <v:shape id="_x0000_s1674" type="#_x0000_t202" style="position:absolute;left:0;text-align:left;margin-left:-50.3pt;margin-top:502.25pt;width:59.75pt;height:209.5pt;z-index:252071424" fillcolor="#e5b8b7 [1301]" stroked="f">
            <v:textbox style="layout-flow:vertical-ideographic">
              <w:txbxContent>
                <w:p w:rsidR="00596FA1" w:rsidRDefault="00596FA1" w:rsidP="00433C6F">
                  <w:pPr>
                    <w:ind w:firstLineChars="200" w:firstLine="420"/>
                  </w:pPr>
                  <w:r w:rsidRPr="00596FA1">
                    <w:rPr>
                      <w:rFonts w:hint="eastAsia"/>
                    </w:rPr>
                    <w:t>12</w:t>
                  </w:r>
                  <w:r w:rsidRPr="00596FA1">
                    <w:rPr>
                      <w:rFonts w:hint="eastAsia"/>
                    </w:rPr>
                    <w:t>月</w:t>
                  </w:r>
                  <w:r w:rsidRPr="00596FA1">
                    <w:rPr>
                      <w:rFonts w:hint="eastAsia"/>
                    </w:rPr>
                    <w:t>19</w:t>
                  </w:r>
                  <w:r w:rsidRPr="00596FA1">
                    <w:rPr>
                      <w:rFonts w:hint="eastAsia"/>
                    </w:rPr>
                    <w:t>日，我公司开展“送温暖”活动，为夜班职工增配微波炉及为一线室外作业职工发放防寒物资，送去组织的关怀</w:t>
                  </w:r>
                  <w:r w:rsidR="00890CAD">
                    <w:rPr>
                      <w:rFonts w:hint="eastAsia"/>
                    </w:rPr>
                    <w:t>。</w:t>
                  </w:r>
                </w:p>
                <w:p w:rsidR="00BD0E7D" w:rsidRDefault="00BD0E7D"/>
              </w:txbxContent>
            </v:textbox>
          </v:shape>
        </w:pict>
      </w:r>
      <w:r>
        <w:rPr>
          <w:b/>
          <w:i/>
          <w:noProof/>
        </w:rPr>
        <w:pict>
          <v:shape id="_x0000_s1661" type="#_x0000_t202" style="position:absolute;left:0;text-align:left;margin-left:-418.25pt;margin-top:502.25pt;width:367.95pt;height:207.65pt;z-index:252065280" stroked="f" strokecolor="#002060" strokeweight=".25pt">
            <v:fill r:id="rId9" o:title="1" recolor="t" type="frame"/>
            <v:stroke dashstyle="longDashDot"/>
            <v:shadow type="perspective" color="#974706" opacity=".5" offset="1pt" offset2="-1pt"/>
            <v:textbox style="mso-next-textbox:#_x0000_s1661">
              <w:txbxContent>
                <w:p w:rsidR="00BE109D" w:rsidRPr="00D43E66" w:rsidRDefault="00BE109D" w:rsidP="00BE109D">
                  <w:pPr>
                    <w:spacing w:line="280" w:lineRule="exact"/>
                    <w:rPr>
                      <w:szCs w:val="18"/>
                    </w:rPr>
                  </w:pPr>
                </w:p>
              </w:txbxContent>
            </v:textbox>
          </v:shape>
        </w:pict>
      </w:r>
      <w:r w:rsidR="00BD0E7D">
        <w:rPr>
          <w:noProof/>
        </w:rPr>
        <w:pict>
          <v:shape id="_x0000_s1683" type="#_x0000_t202" style="position:absolute;left:0;text-align:left;margin-left:15.1pt;margin-top:498.85pt;width:52.45pt;height:465.6pt;z-index:252080640" fillcolor="#ddd8c2 [2894]" stroked="f">
            <v:textbox style="layout-flow:vertical-ideographic">
              <w:txbxContent>
                <w:p w:rsidR="00BD0E7D" w:rsidRPr="00BD0E7D" w:rsidRDefault="00BD0E7D" w:rsidP="00B60E1E">
                  <w:pPr>
                    <w:spacing w:line="800" w:lineRule="exact"/>
                    <w:jc w:val="center"/>
                    <w:rPr>
                      <w:sz w:val="47"/>
                      <w:szCs w:val="60"/>
                    </w:rPr>
                  </w:pPr>
                  <w:r w:rsidRPr="00BD0E7D">
                    <w:rPr>
                      <w:rFonts w:ascii="方正超粗黑简体" w:eastAsia="方正超粗黑简体" w:hint="eastAsia"/>
                      <w:b/>
                      <w:sz w:val="58"/>
                      <w:szCs w:val="60"/>
                    </w:rPr>
                    <w:t>我公司工会念好产改“工”字诀</w:t>
                  </w:r>
                </w:p>
                <w:p w:rsidR="00BD0E7D" w:rsidRDefault="00BD0E7D"/>
              </w:txbxContent>
            </v:textbox>
          </v:shape>
        </w:pict>
      </w:r>
      <w:r w:rsidR="00BD0E7D">
        <w:rPr>
          <w:b/>
          <w:i/>
          <w:noProof/>
        </w:rPr>
        <w:pict>
          <v:shape id="_x0000_s1676" type="#_x0000_t202" style="position:absolute;left:0;text-align:left;margin-left:-418.25pt;margin-top:712.5pt;width:428.35pt;height:48.6pt;z-index:252073472" fillcolor="#c6d9f1 [671]" stroked="f" strokecolor="#00b0f0">
            <v:fill recolor="t"/>
            <v:stroke dashstyle="dashDot"/>
            <v:textbox style="mso-next-textbox:#_x0000_s1676" inset=",1.3mm">
              <w:txbxContent>
                <w:p w:rsidR="00E74116" w:rsidRPr="00B60E1E" w:rsidRDefault="00E74116" w:rsidP="00E74116">
                  <w:pPr>
                    <w:rPr>
                      <w:rFonts w:ascii="方正大黑简体" w:eastAsia="方正大黑简体" w:hAnsiTheme="majorEastAsia" w:hint="eastAsia"/>
                      <w:b/>
                      <w:sz w:val="58"/>
                      <w:szCs w:val="58"/>
                    </w:rPr>
                  </w:pPr>
                  <w:r w:rsidRPr="00433C6F">
                    <w:rPr>
                      <w:rFonts w:ascii="方正大黑简体" w:eastAsia="方正大黑简体" w:hAnsiTheme="majorEastAsia" w:hint="eastAsia"/>
                      <w:b/>
                      <w:w w:val="75"/>
                      <w:kern w:val="0"/>
                      <w:sz w:val="58"/>
                      <w:szCs w:val="58"/>
                      <w:fitText w:val="8360" w:id="-1055745536"/>
                    </w:rPr>
                    <w:t>我公司工会用活“三组联建”赋能职工成</w:t>
                  </w:r>
                  <w:r w:rsidRPr="00433C6F">
                    <w:rPr>
                      <w:rFonts w:ascii="方正大黑简体" w:eastAsia="方正大黑简体" w:hAnsiTheme="majorEastAsia" w:hint="eastAsia"/>
                      <w:b/>
                      <w:spacing w:val="25"/>
                      <w:w w:val="75"/>
                      <w:kern w:val="0"/>
                      <w:sz w:val="58"/>
                      <w:szCs w:val="58"/>
                      <w:fitText w:val="8360" w:id="-1055745536"/>
                    </w:rPr>
                    <w:t>长</w:t>
                  </w:r>
                </w:p>
                <w:p w:rsidR="00E74116" w:rsidRPr="004F0DAC" w:rsidRDefault="00E74116" w:rsidP="00E74116">
                  <w:pPr>
                    <w:spacing w:line="760" w:lineRule="exact"/>
                    <w:rPr>
                      <w:rFonts w:ascii="方正粗圆简体" w:eastAsia="方正粗圆简体" w:hint="eastAsia"/>
                      <w:b/>
                      <w:kern w:val="0"/>
                      <w:sz w:val="48"/>
                      <w:szCs w:val="60"/>
                    </w:rPr>
                  </w:pPr>
                </w:p>
              </w:txbxContent>
            </v:textbox>
            <w10:wrap anchorx="page" anchory="page"/>
          </v:shape>
        </w:pict>
      </w:r>
      <w:r w:rsidR="00BD0E7D">
        <w:rPr>
          <w:b/>
          <w:i/>
          <w:noProof/>
        </w:rPr>
        <w:pict>
          <v:shape id="_x0000_s1677" type="#_x0000_t202" style="position:absolute;left:0;text-align:left;margin-left:-417.05pt;margin-top:761.1pt;width:431pt;height:207.25pt;z-index:252074496" filled="f" stroked="f" strokecolor="#002060" strokeweight=".5pt">
            <v:fill recolor="t" type="frame"/>
            <v:stroke dashstyle="dash"/>
            <v:shadow type="perspective" color="#974706" opacity=".5" offset="1pt" offset2="-1pt"/>
            <v:textbox style="mso-next-textbox:#_x0000_s1677">
              <w:txbxContent>
                <w:p w:rsidR="00E74116" w:rsidRPr="00FA05D5" w:rsidRDefault="00E74116" w:rsidP="00E74116">
                  <w:pPr>
                    <w:ind w:firstLineChars="200" w:firstLine="360"/>
                    <w:rPr>
                      <w:rFonts w:ascii="宋体" w:hAnsi="宋体"/>
                      <w:sz w:val="18"/>
                      <w:szCs w:val="18"/>
                    </w:rPr>
                  </w:pPr>
                  <w:r w:rsidRPr="00FA05D5">
                    <w:rPr>
                      <w:rFonts w:ascii="宋体" w:hAnsi="宋体" w:hint="eastAsia"/>
                      <w:sz w:val="18"/>
                      <w:szCs w:val="18"/>
                    </w:rPr>
                    <w:t>今年以来，我公司工会通过用活“三组联建”工作机制构建，形成思想建设契合、素质提升联合、和谐目标融合的良好氛围，赋能职工成长成才。</w:t>
                  </w:r>
                </w:p>
                <w:p w:rsidR="00E74116" w:rsidRPr="00FA05D5" w:rsidRDefault="00E74116" w:rsidP="00E74116">
                  <w:pPr>
                    <w:ind w:firstLineChars="200" w:firstLine="360"/>
                    <w:rPr>
                      <w:rFonts w:ascii="宋体" w:hAnsi="宋体"/>
                      <w:sz w:val="18"/>
                      <w:szCs w:val="18"/>
                    </w:rPr>
                  </w:pPr>
                  <w:r w:rsidRPr="00FA05D5">
                    <w:rPr>
                      <w:rFonts w:ascii="宋体" w:hAnsi="宋体" w:hint="eastAsia"/>
                      <w:sz w:val="18"/>
                      <w:szCs w:val="18"/>
                    </w:rPr>
                    <w:t>赋能思想建设铸魂。利用班前班后会、班组安全培训会会前“微课堂”，开展习近平新时代中国特色社会主义思想专题学习，提高职工思想政治觉悟；学习教育形式“微革新”，选取普通职工参加中心组学习督学、鼓励普通职工“旁听”主题党日“微党课”，让思想教育有力度、有深度、有广度。</w:t>
                  </w:r>
                </w:p>
                <w:p w:rsidR="00E74116" w:rsidRPr="00FA05D5" w:rsidRDefault="00E74116" w:rsidP="00E74116">
                  <w:pPr>
                    <w:ind w:firstLineChars="200" w:firstLine="360"/>
                    <w:rPr>
                      <w:rFonts w:ascii="宋体" w:hAnsi="宋体"/>
                      <w:sz w:val="18"/>
                      <w:szCs w:val="18"/>
                    </w:rPr>
                  </w:pPr>
                  <w:r w:rsidRPr="00FA05D5">
                    <w:rPr>
                      <w:rFonts w:ascii="宋体" w:hAnsi="宋体" w:hint="eastAsia"/>
                      <w:sz w:val="18"/>
                      <w:szCs w:val="18"/>
                    </w:rPr>
                    <w:t>赋能素质提升强身。在开展“金桥杯” “安康杯”、“五小”创新和合理化建议等活动中，充分发挥工会小组组织动员、生产班组积极实施作用，营造创先争优浓厚氛围。将创新项目纳入公司分会基础建设“必考项”，依托工会小组、生产班组做强班组长创新工作室，开展“最佳创新项目”评比展示活动，引领提高创新能力、树立创新意识、形成创新文化。</w:t>
                  </w:r>
                </w:p>
                <w:p w:rsidR="00E74116" w:rsidRPr="0031040A" w:rsidRDefault="00E74116" w:rsidP="00E74116">
                  <w:pPr>
                    <w:ind w:firstLineChars="200" w:firstLine="360"/>
                    <w:rPr>
                      <w:sz w:val="18"/>
                      <w:szCs w:val="18"/>
                    </w:rPr>
                  </w:pPr>
                  <w:r w:rsidRPr="00FA05D5">
                    <w:rPr>
                      <w:rFonts w:ascii="宋体" w:hAnsi="宋体" w:hint="eastAsia"/>
                      <w:sz w:val="18"/>
                      <w:szCs w:val="18"/>
                    </w:rPr>
                    <w:t>赋能和谐创建健体。开展职工谈心谈话、集体协商、信访维稳等工作，发挥工会小组监督协调、维护纽带作用，生产班组立足安全生产、民生诉求，积极构建和谐劳动关系；通过“1+1”志愿结对、“暖心工程”等活动，形成扎实有效的帮扶救助机制；开展“我们的节日”系列文体活动，通过在活动中的交流协作、沟通互动，形成协调互促的三组关系，营造和谐稳定氛围。（金工）</w:t>
                  </w:r>
                </w:p>
              </w:txbxContent>
            </v:textbox>
          </v:shape>
        </w:pict>
      </w:r>
      <w:r w:rsidR="00EB62CC">
        <w:rPr>
          <w:noProof/>
        </w:rPr>
        <w:pict>
          <v:shape id="_x0000_s1590" type="#_x0000_t202" style="position:absolute;left:0;text-align:left;margin-left:-5.2pt;margin-top:443.4pt;width:267.7pt;height:48.65pt;z-index:252012032" fillcolor="#e5dfec [663]" stroked="f" strokecolor="#548dd4 [1951]">
            <v:fill recolor="t"/>
            <v:stroke dashstyle="dashDot"/>
            <v:textbox style="mso-next-textbox:#_x0000_s1590">
              <w:txbxContent>
                <w:p w:rsidR="006373C7" w:rsidRPr="00980130" w:rsidRDefault="00980130" w:rsidP="00F75E9E">
                  <w:pPr>
                    <w:jc w:val="center"/>
                    <w:rPr>
                      <w:rFonts w:ascii="方正超粗黑简体" w:eastAsia="方正超粗黑简体"/>
                      <w:b/>
                      <w:sz w:val="32"/>
                      <w:szCs w:val="60"/>
                    </w:rPr>
                  </w:pPr>
                  <w:r w:rsidRPr="00980130">
                    <w:rPr>
                      <w:rFonts w:ascii="方正超粗黑简体" w:eastAsia="方正超粗黑简体" w:hint="eastAsia"/>
                      <w:b/>
                      <w:sz w:val="32"/>
                      <w:szCs w:val="60"/>
                    </w:rPr>
                    <w:t>公司领导带队拜访陕西省盐业公司</w:t>
                  </w:r>
                </w:p>
              </w:txbxContent>
            </v:textbox>
          </v:shape>
        </w:pict>
      </w:r>
      <w:r w:rsidR="00E74116">
        <w:rPr>
          <w:b/>
          <w:i/>
          <w:noProof/>
        </w:rPr>
        <w:pict>
          <v:shape id="_x0000_s1641" type="#_x0000_t202" style="position:absolute;left:0;text-align:left;margin-left:67.55pt;margin-top:498.85pt;width:190.9pt;height:468.4pt;z-index:252055040" filled="f" stroked="f" strokecolor="#002060" strokeweight=".25pt">
            <v:fill recolor="t" type="frame"/>
            <v:stroke dashstyle="longDashDot"/>
            <v:shadow type="perspective" color="#974706" opacity=".5" offset="1pt" offset2="-1pt"/>
            <v:textbox style="mso-next-textbox:#_x0000_s1641">
              <w:txbxContent>
                <w:p w:rsidR="007B2F1E" w:rsidRPr="00827323" w:rsidRDefault="007B2F1E" w:rsidP="007B2F1E">
                  <w:pPr>
                    <w:autoSpaceDE w:val="0"/>
                    <w:autoSpaceDN w:val="0"/>
                    <w:adjustRightInd w:val="0"/>
                    <w:spacing w:line="280" w:lineRule="exact"/>
                    <w:ind w:firstLineChars="200" w:firstLine="360"/>
                    <w:rPr>
                      <w:rFonts w:asciiTheme="minorEastAsia" w:eastAsiaTheme="minorEastAsia" w:hAnsiTheme="minorEastAsia" w:cstheme="minorBidi"/>
                      <w:color w:val="000000" w:themeColor="text1"/>
                      <w:sz w:val="18"/>
                      <w:szCs w:val="18"/>
                    </w:rPr>
                  </w:pPr>
                  <w:r w:rsidRPr="00827323">
                    <w:rPr>
                      <w:rFonts w:asciiTheme="minorEastAsia" w:eastAsiaTheme="minorEastAsia" w:hAnsiTheme="minorEastAsia" w:cstheme="minorBidi" w:hint="eastAsia"/>
                      <w:color w:val="000000" w:themeColor="text1"/>
                      <w:sz w:val="18"/>
                      <w:szCs w:val="18"/>
                    </w:rPr>
                    <w:t>今年以来，我公司工会按照产改工作新要求，通过聚焦素质提升、聚力作用发挥和聚势和谐建设，倾力念好产改工作“工”字诀。</w:t>
                  </w:r>
                </w:p>
                <w:p w:rsidR="007B2F1E" w:rsidRPr="00827323" w:rsidRDefault="007B2F1E" w:rsidP="007B2F1E">
                  <w:pPr>
                    <w:autoSpaceDE w:val="0"/>
                    <w:autoSpaceDN w:val="0"/>
                    <w:adjustRightInd w:val="0"/>
                    <w:spacing w:line="280" w:lineRule="exact"/>
                    <w:ind w:firstLineChars="200" w:firstLine="360"/>
                    <w:rPr>
                      <w:rFonts w:asciiTheme="minorEastAsia" w:eastAsiaTheme="minorEastAsia" w:hAnsiTheme="minorEastAsia" w:cstheme="minorBidi"/>
                      <w:color w:val="000000" w:themeColor="text1"/>
                      <w:sz w:val="18"/>
                      <w:szCs w:val="18"/>
                    </w:rPr>
                  </w:pPr>
                  <w:r w:rsidRPr="00827323">
                    <w:rPr>
                      <w:rFonts w:asciiTheme="minorEastAsia" w:eastAsiaTheme="minorEastAsia" w:hAnsiTheme="minorEastAsia" w:cstheme="minorBidi" w:hint="eastAsia"/>
                      <w:color w:val="000000" w:themeColor="text1"/>
                      <w:sz w:val="18"/>
                      <w:szCs w:val="18"/>
                    </w:rPr>
                    <w:t>强化职工教育引领。</w:t>
                  </w:r>
                  <w:r w:rsidRPr="00827323">
                    <w:rPr>
                      <w:rFonts w:asciiTheme="minorEastAsia" w:eastAsiaTheme="minorEastAsia" w:hAnsiTheme="minorEastAsia" w:hint="eastAsia"/>
                      <w:color w:val="000000" w:themeColor="text1"/>
                      <w:sz w:val="18"/>
                      <w:szCs w:val="18"/>
                    </w:rPr>
                    <w:t>利用班前班后会、专题读书会等平台开展创新理论学习活动，提高职工思想政治觉悟。成立三个职工技能培训室，完善培训“矩阵”。组织职工技能大赛，起到“以赛带训”作用。发挥“名师带徒”活动“传帮带”作用，</w:t>
                  </w:r>
                  <w:r w:rsidRPr="00827323">
                    <w:rPr>
                      <w:rFonts w:asciiTheme="minorEastAsia" w:eastAsiaTheme="minorEastAsia" w:hAnsiTheme="minorEastAsia" w:hint="eastAsia"/>
                      <w:sz w:val="18"/>
                      <w:szCs w:val="18"/>
                    </w:rPr>
                    <w:t>已出师7人</w:t>
                  </w:r>
                  <w:r w:rsidRPr="00827323">
                    <w:rPr>
                      <w:rFonts w:asciiTheme="minorEastAsia" w:eastAsiaTheme="minorEastAsia" w:hAnsiTheme="minorEastAsia" w:hint="eastAsia"/>
                      <w:color w:val="000000" w:themeColor="text1"/>
                      <w:sz w:val="18"/>
                      <w:szCs w:val="18"/>
                    </w:rPr>
                    <w:t>。</w:t>
                  </w:r>
                  <w:r w:rsidRPr="00827323">
                    <w:rPr>
                      <w:rFonts w:asciiTheme="minorEastAsia" w:eastAsiaTheme="minorEastAsia" w:hAnsiTheme="minorEastAsia" w:cs="仿宋" w:hint="eastAsia"/>
                      <w:sz w:val="18"/>
                      <w:szCs w:val="18"/>
                    </w:rPr>
                    <w:t>收官</w:t>
                  </w:r>
                  <w:r w:rsidRPr="00827323">
                    <w:rPr>
                      <w:rFonts w:asciiTheme="minorEastAsia" w:eastAsiaTheme="minorEastAsia" w:hAnsiTheme="minorEastAsia" w:cs="仿宋_GB2312" w:hint="eastAsia"/>
                      <w:sz w:val="18"/>
                      <w:szCs w:val="18"/>
                    </w:rPr>
                    <w:t>《“三航”人才三年培养计划》、制定《“三航”人才“二三”培养计划》，</w:t>
                  </w:r>
                  <w:r w:rsidRPr="00827323">
                    <w:rPr>
                      <w:rFonts w:asciiTheme="minorEastAsia" w:eastAsiaTheme="minorEastAsia" w:hAnsiTheme="minorEastAsia" w:cs="宋体" w:hint="eastAsia"/>
                      <w:sz w:val="18"/>
                      <w:szCs w:val="18"/>
                    </w:rPr>
                    <w:t>实</w:t>
                  </w:r>
                  <w:r w:rsidRPr="00827323">
                    <w:rPr>
                      <w:rFonts w:asciiTheme="minorEastAsia" w:eastAsiaTheme="minorEastAsia" w:hAnsiTheme="minorEastAsia" w:cs="MS Gothic" w:hint="eastAsia"/>
                      <w:sz w:val="18"/>
                      <w:szCs w:val="18"/>
                    </w:rPr>
                    <w:t>施《“金</w:t>
                  </w:r>
                  <w:r w:rsidRPr="00827323">
                    <w:rPr>
                      <w:rFonts w:asciiTheme="minorEastAsia" w:eastAsiaTheme="minorEastAsia" w:hAnsiTheme="minorEastAsia" w:cs="宋体" w:hint="eastAsia"/>
                      <w:sz w:val="18"/>
                      <w:szCs w:val="18"/>
                    </w:rPr>
                    <w:t>桥</w:t>
                  </w:r>
                  <w:r w:rsidRPr="00827323">
                    <w:rPr>
                      <w:rFonts w:asciiTheme="minorEastAsia" w:eastAsiaTheme="minorEastAsia" w:hAnsiTheme="minorEastAsia" w:cs="MS Gothic" w:hint="eastAsia"/>
                      <w:sz w:val="18"/>
                      <w:szCs w:val="18"/>
                    </w:rPr>
                    <w:t>之星”技</w:t>
                  </w:r>
                  <w:r w:rsidRPr="00827323">
                    <w:rPr>
                      <w:rFonts w:asciiTheme="minorEastAsia" w:eastAsiaTheme="minorEastAsia" w:hAnsiTheme="minorEastAsia" w:cs="宋体" w:hint="eastAsia"/>
                      <w:sz w:val="18"/>
                      <w:szCs w:val="18"/>
                    </w:rPr>
                    <w:t>术职级评</w:t>
                  </w:r>
                  <w:r w:rsidRPr="00827323">
                    <w:rPr>
                      <w:rFonts w:asciiTheme="minorEastAsia" w:eastAsiaTheme="minorEastAsia" w:hAnsiTheme="minorEastAsia" w:cs="MS Gothic" w:hint="eastAsia"/>
                      <w:sz w:val="18"/>
                      <w:szCs w:val="18"/>
                    </w:rPr>
                    <w:t>定</w:t>
                  </w:r>
                  <w:r w:rsidRPr="00827323">
                    <w:rPr>
                      <w:rFonts w:asciiTheme="minorEastAsia" w:eastAsiaTheme="minorEastAsia" w:hAnsiTheme="minorEastAsia" w:cs="宋体" w:hint="eastAsia"/>
                      <w:sz w:val="18"/>
                      <w:szCs w:val="18"/>
                    </w:rPr>
                    <w:t>实</w:t>
                  </w:r>
                  <w:r w:rsidRPr="00827323">
                    <w:rPr>
                      <w:rFonts w:asciiTheme="minorEastAsia" w:eastAsiaTheme="minorEastAsia" w:hAnsiTheme="minorEastAsia" w:cs="MS Gothic" w:hint="eastAsia"/>
                      <w:sz w:val="18"/>
                      <w:szCs w:val="18"/>
                    </w:rPr>
                    <w:t>施方案》，拓</w:t>
                  </w:r>
                  <w:r w:rsidRPr="00827323">
                    <w:rPr>
                      <w:rFonts w:asciiTheme="minorEastAsia" w:eastAsiaTheme="minorEastAsia" w:hAnsiTheme="minorEastAsia" w:cs="宋体" w:hint="eastAsia"/>
                      <w:sz w:val="18"/>
                      <w:szCs w:val="18"/>
                    </w:rPr>
                    <w:t>宽职</w:t>
                  </w:r>
                  <w:r w:rsidRPr="00827323">
                    <w:rPr>
                      <w:rFonts w:asciiTheme="minorEastAsia" w:eastAsiaTheme="minorEastAsia" w:hAnsiTheme="minorEastAsia" w:cs="MS Gothic" w:hint="eastAsia"/>
                      <w:sz w:val="18"/>
                      <w:szCs w:val="18"/>
                    </w:rPr>
                    <w:t>工</w:t>
                  </w:r>
                  <w:r w:rsidRPr="00827323">
                    <w:rPr>
                      <w:rFonts w:asciiTheme="minorEastAsia" w:eastAsiaTheme="minorEastAsia" w:hAnsiTheme="minorEastAsia" w:cs="宋体" w:hint="eastAsia"/>
                      <w:sz w:val="18"/>
                      <w:szCs w:val="18"/>
                    </w:rPr>
                    <w:t>职业发</w:t>
                  </w:r>
                  <w:r w:rsidRPr="00827323">
                    <w:rPr>
                      <w:rFonts w:asciiTheme="minorEastAsia" w:eastAsiaTheme="minorEastAsia" w:hAnsiTheme="minorEastAsia" w:cs="MS Gothic" w:hint="eastAsia"/>
                      <w:sz w:val="18"/>
                      <w:szCs w:val="18"/>
                    </w:rPr>
                    <w:t>展空</w:t>
                  </w:r>
                  <w:r w:rsidRPr="00827323">
                    <w:rPr>
                      <w:rFonts w:asciiTheme="minorEastAsia" w:eastAsiaTheme="minorEastAsia" w:hAnsiTheme="minorEastAsia" w:cs="宋体" w:hint="eastAsia"/>
                      <w:sz w:val="18"/>
                      <w:szCs w:val="18"/>
                    </w:rPr>
                    <w:t>间</w:t>
                  </w:r>
                  <w:r w:rsidRPr="00827323">
                    <w:rPr>
                      <w:rFonts w:asciiTheme="minorEastAsia" w:eastAsiaTheme="minorEastAsia" w:hAnsiTheme="minorEastAsia" w:cs="MS Gothic" w:hint="eastAsia"/>
                      <w:sz w:val="18"/>
                      <w:szCs w:val="18"/>
                    </w:rPr>
                    <w:t>和通道。</w:t>
                  </w:r>
                  <w:r w:rsidRPr="00827323">
                    <w:rPr>
                      <w:rFonts w:asciiTheme="minorEastAsia" w:eastAsiaTheme="minorEastAsia" w:hAnsiTheme="minorEastAsia" w:hint="eastAsia"/>
                      <w:color w:val="000000" w:themeColor="text1"/>
                      <w:sz w:val="18"/>
                      <w:szCs w:val="18"/>
                    </w:rPr>
                    <w:t>开展《月读一本书》活动，培养好读书、读好书、善读书的良好氛围。</w:t>
                  </w:r>
                </w:p>
                <w:p w:rsidR="007B2F1E" w:rsidRPr="00827323" w:rsidRDefault="007B2F1E" w:rsidP="007B2F1E">
                  <w:pPr>
                    <w:spacing w:line="280" w:lineRule="exact"/>
                    <w:ind w:firstLineChars="200" w:firstLine="360"/>
                    <w:rPr>
                      <w:rFonts w:asciiTheme="minorEastAsia" w:eastAsiaTheme="minorEastAsia" w:hAnsiTheme="minorEastAsia"/>
                      <w:color w:val="000000" w:themeColor="text1"/>
                      <w:sz w:val="18"/>
                      <w:szCs w:val="18"/>
                    </w:rPr>
                  </w:pPr>
                  <w:r w:rsidRPr="00827323">
                    <w:rPr>
                      <w:rFonts w:asciiTheme="minorEastAsia" w:eastAsiaTheme="minorEastAsia" w:hAnsiTheme="minorEastAsia" w:cstheme="minorBidi" w:hint="eastAsia"/>
                      <w:color w:val="000000" w:themeColor="text1"/>
                      <w:sz w:val="18"/>
                      <w:szCs w:val="18"/>
                    </w:rPr>
                    <w:t>维护职工民主权力。严格</w:t>
                  </w:r>
                  <w:r w:rsidRPr="00827323">
                    <w:rPr>
                      <w:rFonts w:asciiTheme="minorEastAsia" w:eastAsiaTheme="minorEastAsia" w:hAnsiTheme="minorEastAsia" w:cs="宋体" w:hint="eastAsia"/>
                      <w:color w:val="000000" w:themeColor="text1"/>
                      <w:kern w:val="0"/>
                      <w:sz w:val="18"/>
                      <w:szCs w:val="18"/>
                    </w:rPr>
                    <w:t>按程序召开职代会，开展职工提案解答、签订集体合同等活动。开展职工代表巡视座谈活动，对各方面反映的七个问题给予答复，确保职代会的各项民主决议更好地贯彻实施。</w:t>
                  </w:r>
                  <w:r w:rsidRPr="00827323">
                    <w:rPr>
                      <w:rStyle w:val="bjh-p"/>
                      <w:rFonts w:asciiTheme="minorEastAsia" w:eastAsiaTheme="minorEastAsia" w:hAnsiTheme="minorEastAsia" w:cs="Arial" w:hint="eastAsia"/>
                      <w:color w:val="000000" w:themeColor="text1"/>
                      <w:sz w:val="18"/>
                      <w:szCs w:val="18"/>
                    </w:rPr>
                    <w:t>完善厂务公开制度，公开内容在职工切身利益事项基础上向公司生产经营、人事调整和党风廉政建设等诸多领域延伸。</w:t>
                  </w:r>
                  <w:r w:rsidRPr="00827323">
                    <w:rPr>
                      <w:rFonts w:asciiTheme="minorEastAsia" w:eastAsiaTheme="minorEastAsia" w:hAnsiTheme="minorEastAsia" w:hint="eastAsia"/>
                      <w:color w:val="000000" w:themeColor="text1"/>
                      <w:sz w:val="18"/>
                      <w:szCs w:val="18"/>
                    </w:rPr>
                    <w:t>持续推进集体协商，达成年度工资涨幅标准</w:t>
                  </w:r>
                  <w:r w:rsidRPr="00827323">
                    <w:rPr>
                      <w:rFonts w:asciiTheme="minorEastAsia" w:eastAsiaTheme="minorEastAsia" w:hAnsiTheme="minorEastAsia" w:cs="宋体" w:hint="eastAsia"/>
                      <w:color w:val="000000" w:themeColor="text1"/>
                      <w:kern w:val="0"/>
                      <w:sz w:val="18"/>
                      <w:szCs w:val="18"/>
                    </w:rPr>
                    <w:t>。</w:t>
                  </w:r>
                  <w:r w:rsidRPr="00827323">
                    <w:rPr>
                      <w:rFonts w:asciiTheme="minorEastAsia" w:eastAsiaTheme="minorEastAsia" w:hAnsiTheme="minorEastAsia" w:hint="eastAsia"/>
                      <w:color w:val="000000" w:themeColor="text1"/>
                      <w:sz w:val="18"/>
                      <w:szCs w:val="18"/>
                    </w:rPr>
                    <w:t>集中学习《江苏省“一办法七条例”法规汇编》活动及赠书仪式，增强职工维权意识。</w:t>
                  </w:r>
                </w:p>
                <w:p w:rsidR="007B2F1E" w:rsidRPr="00827323" w:rsidRDefault="007B2F1E" w:rsidP="007B2F1E">
                  <w:pPr>
                    <w:pStyle w:val="ac"/>
                    <w:spacing w:line="280" w:lineRule="exact"/>
                    <w:ind w:firstLineChars="200" w:firstLine="360"/>
                    <w:jc w:val="left"/>
                    <w:rPr>
                      <w:rFonts w:asciiTheme="minorEastAsia" w:eastAsiaTheme="minorEastAsia" w:hAnsiTheme="minorEastAsia" w:cs="宋体"/>
                      <w:color w:val="000000" w:themeColor="text1"/>
                      <w:kern w:val="0"/>
                      <w:sz w:val="18"/>
                      <w:szCs w:val="18"/>
                    </w:rPr>
                  </w:pPr>
                  <w:r w:rsidRPr="00827323">
                    <w:rPr>
                      <w:rFonts w:asciiTheme="minorEastAsia" w:eastAsiaTheme="minorEastAsia" w:hAnsiTheme="minorEastAsia" w:hint="eastAsia"/>
                      <w:color w:val="000000" w:themeColor="text1"/>
                      <w:sz w:val="18"/>
                      <w:szCs w:val="18"/>
                    </w:rPr>
                    <w:t>满足职工现实需求。</w:t>
                  </w:r>
                  <w:r w:rsidRPr="00827323">
                    <w:rPr>
                      <w:rFonts w:asciiTheme="minorEastAsia" w:eastAsiaTheme="minorEastAsia" w:hAnsiTheme="minorEastAsia" w:cs="宋体" w:hint="eastAsia"/>
                      <w:color w:val="000000" w:themeColor="text1"/>
                      <w:kern w:val="0"/>
                      <w:sz w:val="18"/>
                      <w:szCs w:val="18"/>
                    </w:rPr>
                    <w:t>落实“我为群众办实事”实践活动，包括上门更新社保卡等项目32项。唱响帮扶关爱职工“四季歌”，让职工感受组织关怀。</w:t>
                  </w:r>
                  <w:r w:rsidRPr="00827323">
                    <w:rPr>
                      <w:rFonts w:asciiTheme="minorEastAsia" w:eastAsiaTheme="minorEastAsia" w:hAnsiTheme="minorEastAsia" w:hint="eastAsia"/>
                      <w:sz w:val="18"/>
                      <w:szCs w:val="18"/>
                    </w:rPr>
                    <w:t>组织职工参加健康体检、职业病体检，确保职工身心健康。</w:t>
                  </w:r>
                  <w:r w:rsidRPr="00827323">
                    <w:rPr>
                      <w:rFonts w:asciiTheme="minorEastAsia" w:eastAsiaTheme="minorEastAsia" w:hAnsiTheme="minorEastAsia" w:cs="宋体" w:hint="eastAsia"/>
                      <w:color w:val="000000" w:themeColor="text1"/>
                      <w:kern w:val="0"/>
                      <w:sz w:val="18"/>
                      <w:szCs w:val="18"/>
                    </w:rPr>
                    <w:t>开展“庆新春”、“迎五一” 和“迎端午”等主题系列活动，丰富职工业余文化生活。加强职工活动室建设，添置台球桌和补充藏书等，打造好“职工之家”。（金工）</w:t>
                  </w:r>
                </w:p>
                <w:p w:rsidR="00B9241C" w:rsidRPr="0014084C" w:rsidRDefault="00B9241C" w:rsidP="00C9170D">
                  <w:pPr>
                    <w:ind w:firstLineChars="200" w:firstLine="420"/>
                    <w:rPr>
                      <w:szCs w:val="18"/>
                    </w:rPr>
                  </w:pPr>
                </w:p>
              </w:txbxContent>
            </v:textbox>
          </v:shape>
        </w:pict>
      </w:r>
      <w:r w:rsidR="005F75C5">
        <w:rPr>
          <w:b/>
          <w:noProof/>
        </w:rPr>
        <w:pict>
          <v:shape id="_x0000_s1449" type="#_x0000_t202" style="position:absolute;left:0;text-align:left;margin-left:-417.25pt;margin-top:177.65pt;width:407.4pt;height:232.85pt;z-index:251922944" stroked="f" strokecolor="#002060" strokeweight=".5pt">
            <v:fill r:id="rId10" o:title="我公司开展元旦节前安全大检查1" recolor="t" type="frame"/>
            <v:stroke dashstyle="dash"/>
            <v:shadow type="perspective" color="#974706" opacity=".5" offset="1pt" offset2="-1pt"/>
            <v:textbox style="mso-next-textbox:#_x0000_s1449">
              <w:txbxContent>
                <w:p w:rsidR="00DE12C4" w:rsidRPr="00CC5966" w:rsidRDefault="00DE12C4" w:rsidP="00CC5966"/>
              </w:txbxContent>
            </v:textbox>
          </v:shape>
        </w:pict>
      </w:r>
      <w:r w:rsidR="005F75C5">
        <w:rPr>
          <w:b/>
          <w:i/>
          <w:noProof/>
        </w:rPr>
        <w:pict>
          <v:shape id="_x0000_s1145" type="#_x0000_t202" style="position:absolute;left:0;text-align:left;margin-left:-417.25pt;margin-top:410.5pt;width:412.95pt;height:90pt;z-index:251684352" filled="f" stroked="f" strokecolor="#002060" strokeweight=".5pt">
            <v:fill recolor="t" type="frame"/>
            <v:stroke dashstyle="dash"/>
            <v:shadow type="perspective" color="#974706" opacity=".5" offset="1pt" offset2="-1pt"/>
            <v:textbox style="mso-next-textbox:#_x0000_s1145">
              <w:txbxContent>
                <w:p w:rsidR="004F0DAC" w:rsidRDefault="004F0DAC" w:rsidP="004F0DAC">
                  <w:pPr>
                    <w:widowControl/>
                    <w:shd w:val="clear" w:color="auto" w:fill="FFFFFF"/>
                    <w:spacing w:line="280" w:lineRule="exact"/>
                    <w:ind w:firstLineChars="200" w:firstLine="360"/>
                    <w:jc w:val="left"/>
                    <w:rPr>
                      <w:rFonts w:ascii="宋体" w:hAnsi="宋体"/>
                      <w:sz w:val="18"/>
                      <w:szCs w:val="18"/>
                      <w:shd w:val="clear" w:color="auto" w:fill="FFFFFF"/>
                    </w:rPr>
                  </w:pPr>
                  <w:r w:rsidRPr="009D67B4">
                    <w:rPr>
                      <w:rFonts w:ascii="宋体" w:hAnsi="宋体" w:hint="eastAsia"/>
                      <w:sz w:val="18"/>
                      <w:szCs w:val="18"/>
                      <w:shd w:val="clear" w:color="auto" w:fill="FFFFFF"/>
                    </w:rPr>
                    <w:t>12月29日，我公司</w:t>
                  </w:r>
                  <w:r w:rsidRPr="009D67B4">
                    <w:rPr>
                      <w:rFonts w:ascii="宋体" w:hAnsi="宋体"/>
                      <w:sz w:val="18"/>
                      <w:szCs w:val="18"/>
                      <w:shd w:val="clear" w:color="auto" w:fill="FFFFFF"/>
                    </w:rPr>
                    <w:t>开展节前安全生产大检查</w:t>
                  </w:r>
                  <w:r w:rsidRPr="009D67B4">
                    <w:rPr>
                      <w:rFonts w:ascii="宋体" w:hAnsi="宋体" w:hint="eastAsia"/>
                      <w:sz w:val="18"/>
                      <w:szCs w:val="18"/>
                      <w:shd w:val="clear" w:color="auto" w:fill="FFFFFF"/>
                    </w:rPr>
                    <w:t>活动。</w:t>
                  </w:r>
                </w:p>
                <w:p w:rsidR="004F0DAC" w:rsidRDefault="004F0DAC" w:rsidP="004F0DAC">
                  <w:pPr>
                    <w:widowControl/>
                    <w:shd w:val="clear" w:color="auto" w:fill="FFFFFF"/>
                    <w:spacing w:line="280" w:lineRule="exact"/>
                    <w:ind w:firstLineChars="200" w:firstLine="360"/>
                    <w:jc w:val="left"/>
                    <w:rPr>
                      <w:rFonts w:ascii="宋体" w:hAnsi="宋体" w:cs="宋体"/>
                      <w:kern w:val="0"/>
                      <w:sz w:val="18"/>
                      <w:szCs w:val="18"/>
                    </w:rPr>
                  </w:pPr>
                  <w:r w:rsidRPr="009D67B4">
                    <w:rPr>
                      <w:rFonts w:ascii="宋体" w:hAnsi="宋体" w:cs="宋体" w:hint="eastAsia"/>
                      <w:kern w:val="0"/>
                      <w:sz w:val="18"/>
                      <w:szCs w:val="18"/>
                    </w:rPr>
                    <w:t>本次安全检查分组进行，分别检查“人的不安全行为”和“物的不安全状态”。检查人员对各个车间的生产设施设备、消防设施、防电配套设施等进行了拉网式排查；检查后，检查组对查出的安全隐患进行了通报，并明确了整改时限，确保公司安全形势持续稳定。</w:t>
                  </w:r>
                </w:p>
                <w:p w:rsidR="004F0DAC" w:rsidRPr="009D67B4" w:rsidRDefault="004F0DAC" w:rsidP="004F0DAC">
                  <w:pPr>
                    <w:widowControl/>
                    <w:shd w:val="clear" w:color="auto" w:fill="FFFFFF"/>
                    <w:spacing w:line="280" w:lineRule="exact"/>
                    <w:ind w:firstLineChars="200" w:firstLine="360"/>
                    <w:jc w:val="left"/>
                    <w:rPr>
                      <w:rFonts w:ascii="宋体" w:hAnsi="宋体" w:cs="宋体"/>
                      <w:kern w:val="0"/>
                      <w:sz w:val="18"/>
                      <w:szCs w:val="18"/>
                    </w:rPr>
                  </w:pPr>
                  <w:r w:rsidRPr="009D67B4">
                    <w:rPr>
                      <w:rFonts w:ascii="宋体" w:hAnsi="宋体" w:hint="eastAsia"/>
                      <w:sz w:val="18"/>
                      <w:szCs w:val="18"/>
                      <w:shd w:val="clear" w:color="auto" w:fill="FFFFFF"/>
                    </w:rPr>
                    <w:t>检查由公司党委书记、董事长、总经理田磊带队，公司领导班子成员、公司安委会成员、部分机电专职人员参加。（王海超）</w:t>
                  </w:r>
                </w:p>
                <w:p w:rsidR="00382816" w:rsidRPr="0031040A" w:rsidRDefault="00382816" w:rsidP="00AE2E7C">
                  <w:pPr>
                    <w:rPr>
                      <w:sz w:val="18"/>
                      <w:szCs w:val="18"/>
                    </w:rPr>
                  </w:pPr>
                </w:p>
              </w:txbxContent>
            </v:textbox>
          </v:shape>
        </w:pict>
      </w:r>
      <w:r w:rsidR="005F75C5">
        <w:rPr>
          <w:b/>
          <w:i/>
          <w:noProof/>
        </w:rPr>
        <w:pict>
          <v:shape id="_x0000_s1591" type="#_x0000_t202" style="position:absolute;left:0;text-align:left;margin-left:-4.3pt;margin-top:268.45pt;width:265.85pt;height:174.95pt;z-index:252032512" fillcolor="white [3201]" stroked="f" strokecolor="#002060" strokeweight="1pt">
            <v:fill r:id="rId11" o:title="拜访陕西盐业" recolor="t" type="frame"/>
            <v:stroke dashstyle="dash"/>
            <v:shadow color="#868686"/>
            <v:textbox style="mso-next-textbox:#_x0000_s1591">
              <w:txbxContent>
                <w:p w:rsidR="001B38D3" w:rsidRPr="00D43E66" w:rsidRDefault="001B38D3" w:rsidP="00D43E66">
                  <w:pPr>
                    <w:rPr>
                      <w:szCs w:val="18"/>
                    </w:rPr>
                  </w:pPr>
                </w:p>
              </w:txbxContent>
            </v:textbox>
          </v:shape>
        </w:pict>
      </w:r>
      <w:r w:rsidR="007B2ADA">
        <w:rPr>
          <w:b/>
          <w:noProof/>
        </w:rPr>
        <w:pict>
          <v:line id="直接连接符 8" o:spid="_x0000_s1044" style="position:absolute;left:0;text-align:left;flip:y;z-index:251645440;visibility:visible;mso-wrap-distance-top:-3e-5mm;mso-wrap-distance-bottom:-3e-5mm" from="-416.9pt,115.5pt" to="260.7pt,115.5pt" strokeweight="2.5pt"/>
        </w:pict>
      </w:r>
      <w:r w:rsidR="007B2ADA">
        <w:rPr>
          <w:noProof/>
        </w:rPr>
        <w:pict>
          <v:shape id="_x0000_s1203" type="#_x0000_t202" style="position:absolute;left:0;text-align:left;margin-left:-6.1pt;margin-top:120.6pt;width:266.8pt;height:147.85pt;z-index:251734528" filled="f" stroked="f" strokecolor="#002060" strokeweight=".5pt">
            <v:fill recolor="t" type="frame"/>
            <v:stroke dashstyle="dash"/>
            <v:shadow type="perspective" color="#974706" opacity=".5" offset="1pt" offset2="-1pt"/>
            <v:textbox style="mso-next-textbox:#_x0000_s1203">
              <w:txbxContent>
                <w:p w:rsidR="00980130" w:rsidRPr="008E331E" w:rsidRDefault="00980130" w:rsidP="00980130">
                  <w:pPr>
                    <w:spacing w:line="280" w:lineRule="exact"/>
                    <w:ind w:firstLineChars="200" w:firstLine="360"/>
                    <w:rPr>
                      <w:rFonts w:ascii="宋体" w:hAnsi="宋体"/>
                      <w:color w:val="000000"/>
                      <w:sz w:val="18"/>
                      <w:szCs w:val="18"/>
                      <w:shd w:val="clear" w:color="auto" w:fill="FFFFFF"/>
                    </w:rPr>
                  </w:pPr>
                  <w:r w:rsidRPr="008E331E">
                    <w:rPr>
                      <w:rFonts w:ascii="宋体" w:hAnsi="宋体" w:hint="eastAsia"/>
                      <w:color w:val="000000"/>
                      <w:sz w:val="18"/>
                      <w:szCs w:val="18"/>
                      <w:shd w:val="clear" w:color="auto" w:fill="FFFFFF"/>
                    </w:rPr>
                    <w:t>12月19日-21日，公司党委委员、副总经理王洋一行拜访陕西省盐业专营有限公司，并出席中盐协会第八届理事会第五次会议。</w:t>
                  </w:r>
                </w:p>
                <w:p w:rsidR="00980130" w:rsidRPr="008E331E" w:rsidRDefault="00980130" w:rsidP="00980130">
                  <w:pPr>
                    <w:spacing w:line="280" w:lineRule="exact"/>
                    <w:ind w:firstLineChars="200" w:firstLine="360"/>
                    <w:rPr>
                      <w:rFonts w:ascii="宋体" w:hAnsi="宋体"/>
                      <w:color w:val="000000"/>
                      <w:sz w:val="18"/>
                      <w:szCs w:val="18"/>
                      <w:shd w:val="clear" w:color="auto" w:fill="FFFFFF"/>
                    </w:rPr>
                  </w:pPr>
                  <w:r w:rsidRPr="008E331E">
                    <w:rPr>
                      <w:rFonts w:ascii="宋体" w:hAnsi="宋体" w:hint="eastAsia"/>
                      <w:color w:val="000000"/>
                      <w:sz w:val="18"/>
                      <w:szCs w:val="18"/>
                      <w:shd w:val="clear" w:color="auto" w:fill="FFFFFF"/>
                    </w:rPr>
                    <w:t>在陕西盐业集团，该公司总经理岳宇昌介绍了陕西盐业公司整体经营情况，对公司未来发展思路进行了探讨。与会人员分享了市场营销综合案例，并就宣传引领、价格管控、产品结构调整、盐及盐化工业务合作等进行了交流互动。</w:t>
                  </w:r>
                </w:p>
                <w:p w:rsidR="00980130" w:rsidRPr="008E331E" w:rsidRDefault="00980130" w:rsidP="00980130">
                  <w:pPr>
                    <w:spacing w:line="280" w:lineRule="exact"/>
                    <w:ind w:firstLineChars="200" w:firstLine="360"/>
                    <w:rPr>
                      <w:rFonts w:ascii="宋体" w:hAnsi="宋体"/>
                      <w:color w:val="000000"/>
                      <w:sz w:val="18"/>
                      <w:szCs w:val="18"/>
                      <w:shd w:val="clear" w:color="auto" w:fill="FFFFFF"/>
                    </w:rPr>
                  </w:pPr>
                  <w:r w:rsidRPr="008E331E">
                    <w:rPr>
                      <w:rFonts w:ascii="宋体" w:hAnsi="宋体" w:hint="eastAsia"/>
                      <w:color w:val="000000"/>
                      <w:sz w:val="18"/>
                      <w:szCs w:val="18"/>
                      <w:shd w:val="clear" w:color="auto" w:fill="FFFFFF"/>
                    </w:rPr>
                    <w:t>王洋简要介绍了金桥制盐相关情况，希望双方促进交流融合，携手丰富陕西市场盐品种类，满足差异化消费者用盐需求，提升盐品品质，实现共赢发展。（赵新成）</w:t>
                  </w:r>
                </w:p>
                <w:p w:rsidR="00BA039A" w:rsidRPr="00DC71DD" w:rsidRDefault="00BA039A" w:rsidP="00DC71DD"/>
              </w:txbxContent>
            </v:textbox>
          </v:shape>
        </w:pict>
      </w:r>
      <w:r w:rsidR="004F0DAC">
        <w:rPr>
          <w:b/>
          <w:noProof/>
        </w:rPr>
        <w:pict>
          <v:shape id="_x0000_s1043" type="#_x0000_t202" style="position:absolute;left:0;text-align:left;margin-left:-417.05pt;margin-top:119.05pt;width:407.2pt;height:58.6pt;z-index:251647488" fillcolor="#c6d9f1 [671]" stroked="f" strokecolor="#00b0f0">
            <v:fill recolor="t"/>
            <v:stroke dashstyle="dashDot"/>
            <v:textbox style="mso-next-textbox:#_x0000_s1043" inset=",1.3mm">
              <w:txbxContent>
                <w:p w:rsidR="00DE12C4" w:rsidRPr="00923CB0" w:rsidRDefault="004F0DAC" w:rsidP="00F75E9E">
                  <w:pPr>
                    <w:spacing w:line="760" w:lineRule="exact"/>
                    <w:rPr>
                      <w:rFonts w:ascii="方正大黑简体" w:eastAsia="方正大黑简体" w:hint="eastAsia"/>
                      <w:b/>
                      <w:kern w:val="0"/>
                      <w:sz w:val="60"/>
                      <w:szCs w:val="60"/>
                    </w:rPr>
                  </w:pPr>
                  <w:r w:rsidRPr="00433C6F">
                    <w:rPr>
                      <w:rFonts w:ascii="方正大黑简体" w:eastAsia="方正大黑简体" w:hint="eastAsia"/>
                      <w:b/>
                      <w:spacing w:val="1"/>
                      <w:w w:val="80"/>
                      <w:kern w:val="0"/>
                      <w:sz w:val="60"/>
                      <w:szCs w:val="60"/>
                      <w:fitText w:val="7712" w:id="-1055745024"/>
                    </w:rPr>
                    <w:t>我公司开展元旦节前安全生产大检</w:t>
                  </w:r>
                  <w:r w:rsidRPr="00433C6F">
                    <w:rPr>
                      <w:rFonts w:ascii="方正大黑简体" w:eastAsia="方正大黑简体" w:hint="eastAsia"/>
                      <w:b/>
                      <w:spacing w:val="-2"/>
                      <w:w w:val="80"/>
                      <w:kern w:val="0"/>
                      <w:sz w:val="60"/>
                      <w:szCs w:val="60"/>
                      <w:fitText w:val="7712" w:id="-1055745024"/>
                    </w:rPr>
                    <w:t>查</w:t>
                  </w:r>
                </w:p>
              </w:txbxContent>
            </v:textbox>
            <w10:wrap anchorx="page" anchory="page"/>
          </v:shape>
        </w:pict>
      </w:r>
      <w:r w:rsidR="00F738F7">
        <w:rPr>
          <w:b/>
          <w:noProof/>
        </w:rPr>
        <w:pict>
          <v:group id="组合 45" o:spid="_x0000_s1045" style="position:absolute;left:0;text-align:left;margin-left:-416.1pt;margin-top:968.35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00F738F7">
        <w:rPr>
          <w:b/>
          <w:noProof/>
        </w:rPr>
        <w:pict>
          <v:shape id="文本框 5" o:spid="_x0000_s1029" type="#_x0000_t202" style="position:absolute;left:0;text-align:left;margin-left:-414.4pt;margin-top:65.25pt;width:404.5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w:t>
                  </w:r>
                  <w:r w:rsidR="00CC63D6">
                    <w:rPr>
                      <w:rFonts w:hint="eastAsia"/>
                      <w:b/>
                      <w:sz w:val="28"/>
                      <w:szCs w:val="28"/>
                    </w:rPr>
                    <w:t>党建人资</w:t>
                  </w:r>
                  <w:r w:rsidRPr="00934AEE">
                    <w:rPr>
                      <w:rFonts w:hint="eastAsia"/>
                      <w:b/>
                      <w:sz w:val="28"/>
                      <w:szCs w:val="28"/>
                    </w:rPr>
                    <w:t>部</w:t>
                  </w:r>
                  <w:r w:rsidRPr="00934AEE">
                    <w:rPr>
                      <w:b/>
                      <w:sz w:val="28"/>
                      <w:szCs w:val="28"/>
                    </w:rPr>
                    <w:t xml:space="preserve">  </w:t>
                  </w:r>
                  <w:r w:rsidRPr="00934AEE">
                    <w:rPr>
                      <w:rFonts w:hint="eastAsia"/>
                      <w:b/>
                      <w:sz w:val="28"/>
                      <w:szCs w:val="28"/>
                    </w:rPr>
                    <w:t>主办</w:t>
                  </w:r>
                </w:p>
              </w:txbxContent>
            </v:textbox>
          </v:shape>
        </w:pict>
      </w:r>
      <w:r w:rsidR="00F22EE3" w:rsidRPr="00992D28">
        <w:rPr>
          <w:b/>
          <w:i/>
        </w:rPr>
        <w:br w:type="page"/>
      </w:r>
    </w:p>
    <w:p w:rsidR="00F22EE3" w:rsidRDefault="00765F50" w:rsidP="00A637B6">
      <w:pPr>
        <w:widowControl/>
        <w:tabs>
          <w:tab w:val="left" w:pos="3969"/>
        </w:tabs>
        <w:jc w:val="left"/>
        <w:rPr>
          <w:i/>
        </w:rPr>
      </w:pPr>
      <w:r>
        <w:rPr>
          <w:i/>
          <w:noProof/>
        </w:rPr>
        <w:lastRenderedPageBreak/>
        <w:pict>
          <v:shape id="_x0000_s1678" type="#_x0000_t202" style="position:absolute;margin-left:1.1pt;margin-top:-1.8pt;width:344.7pt;height:51.25pt;z-index:252075520" fillcolor="#c6d9f1 [671]" stroked="f">
            <v:textbox style="mso-next-textbox:#_x0000_s1678">
              <w:txbxContent>
                <w:p w:rsidR="009F2145" w:rsidRPr="00765F50" w:rsidRDefault="009F2145" w:rsidP="00765F50">
                  <w:pPr>
                    <w:spacing w:line="800" w:lineRule="exact"/>
                    <w:rPr>
                      <w:rFonts w:ascii="方正大黑简体" w:eastAsia="方正大黑简体" w:hint="eastAsia"/>
                      <w:b/>
                      <w:sz w:val="60"/>
                      <w:szCs w:val="60"/>
                    </w:rPr>
                  </w:pPr>
                  <w:r w:rsidRPr="00433C6F">
                    <w:rPr>
                      <w:rFonts w:ascii="方正大黑简体" w:eastAsia="方正大黑简体" w:hAnsiTheme="majorEastAsia" w:hint="eastAsia"/>
                      <w:b/>
                      <w:w w:val="66"/>
                      <w:kern w:val="0"/>
                      <w:sz w:val="60"/>
                      <w:szCs w:val="60"/>
                      <w:fitText w:val="6400" w:id="-1055747584"/>
                    </w:rPr>
                    <w:t>我公司精细化管理引领一流盐企建</w:t>
                  </w:r>
                  <w:r w:rsidRPr="00433C6F">
                    <w:rPr>
                      <w:rFonts w:ascii="方正大黑简体" w:eastAsia="方正大黑简体" w:hAnsiTheme="majorEastAsia" w:hint="eastAsia"/>
                      <w:b/>
                      <w:spacing w:val="31"/>
                      <w:w w:val="66"/>
                      <w:kern w:val="0"/>
                      <w:sz w:val="60"/>
                      <w:szCs w:val="60"/>
                      <w:fitText w:val="6400" w:id="-1055747584"/>
                    </w:rPr>
                    <w:t>设</w:t>
                  </w:r>
                </w:p>
              </w:txbxContent>
            </v:textbox>
          </v:shape>
        </w:pict>
      </w:r>
      <w:r>
        <w:rPr>
          <w:i/>
          <w:noProof/>
        </w:rPr>
        <w:pict>
          <v:shape id="_x0000_s1681" type="#_x0000_t202" style="position:absolute;margin-left:346.75pt;margin-top:.65pt;width:324.7pt;height:294.25pt;z-index:252078592" stroked="f">
            <v:textbox style="mso-next-textbox:#_x0000_s1681">
              <w:txbxContent>
                <w:p w:rsidR="006F079D" w:rsidRPr="00FB1802" w:rsidRDefault="006F079D" w:rsidP="006F079D">
                  <w:pPr>
                    <w:shd w:val="clear" w:color="auto" w:fill="FFFFFF"/>
                    <w:spacing w:line="280" w:lineRule="exact"/>
                    <w:ind w:firstLineChars="200" w:firstLine="360"/>
                    <w:textAlignment w:val="baseline"/>
                    <w:rPr>
                      <w:rFonts w:ascii="宋体" w:hAnsi="宋体" w:cs="仿宋"/>
                      <w:color w:val="000000" w:themeColor="text1"/>
                      <w:sz w:val="18"/>
                      <w:szCs w:val="18"/>
                    </w:rPr>
                  </w:pPr>
                  <w:r w:rsidRPr="00FB1802">
                    <w:rPr>
                      <w:rFonts w:ascii="宋体" w:hAnsi="宋体" w:cs="仿宋" w:hint="eastAsia"/>
                      <w:color w:val="000000" w:themeColor="text1"/>
                      <w:sz w:val="18"/>
                      <w:szCs w:val="18"/>
                    </w:rPr>
                    <w:t>近年来，我公司聚焦品牌建设，注重提升品牌价值，通过优化组织体系、突出品质保障、</w:t>
                  </w:r>
                  <w:r w:rsidRPr="00FB1802">
                    <w:rPr>
                      <w:rFonts w:ascii="宋体" w:hAnsi="宋体" w:hint="eastAsia"/>
                      <w:sz w:val="18"/>
                      <w:szCs w:val="18"/>
                    </w:rPr>
                    <w:t>深挖文化价值等举措，探索品牌建设新路径。</w:t>
                  </w:r>
                </w:p>
                <w:p w:rsidR="006F079D" w:rsidRPr="00FB1802" w:rsidRDefault="006F079D" w:rsidP="006F079D">
                  <w:pPr>
                    <w:shd w:val="clear" w:color="auto" w:fill="FFFFFF"/>
                    <w:spacing w:line="280" w:lineRule="exact"/>
                    <w:ind w:firstLineChars="200" w:firstLine="360"/>
                    <w:textAlignment w:val="baseline"/>
                    <w:rPr>
                      <w:rFonts w:ascii="宋体" w:hAnsi="宋体" w:cs="仿宋"/>
                      <w:color w:val="000000" w:themeColor="text1"/>
                      <w:sz w:val="18"/>
                      <w:szCs w:val="18"/>
                    </w:rPr>
                  </w:pPr>
                  <w:r w:rsidRPr="00FB1802">
                    <w:rPr>
                      <w:rFonts w:ascii="宋体" w:hAnsi="宋体" w:cs="仿宋" w:hint="eastAsia"/>
                      <w:color w:val="000000" w:themeColor="text1"/>
                      <w:sz w:val="18"/>
                      <w:szCs w:val="18"/>
                    </w:rPr>
                    <w:t>优化品牌建设组织体系。综合</w:t>
                  </w:r>
                  <w:r w:rsidRPr="00FB1802">
                    <w:rPr>
                      <w:rFonts w:ascii="宋体" w:hAnsi="宋体" w:hint="eastAsia"/>
                      <w:sz w:val="18"/>
                      <w:szCs w:val="18"/>
                    </w:rPr>
                    <w:t>原盐富含多种有益矿物和无添加等特性，</w:t>
                  </w:r>
                  <w:r w:rsidRPr="00FB1802">
                    <w:rPr>
                      <w:rFonts w:ascii="宋体" w:hAnsi="宋体" w:cs="仿宋" w:hint="eastAsia"/>
                      <w:color w:val="000000" w:themeColor="text1"/>
                      <w:sz w:val="18"/>
                      <w:szCs w:val="18"/>
                    </w:rPr>
                    <w:t>确立以食用盐系列产品开发为主、兼顾日用品开发、普惠型与高附加值型产品开发并重的基本思路，形成多元化产品开发新格局；以新产品研发中心为牵引，走全员开发路劲，建立制定奖励办法形成常态激励机制，利用“‘五小’创新”及“合理化建议”创新工作平台集思广益，已采纳品牌建设案例及建议5项。</w:t>
                  </w:r>
                </w:p>
                <w:p w:rsidR="006F079D" w:rsidRPr="00FB1802" w:rsidRDefault="006F079D" w:rsidP="006F079D">
                  <w:pPr>
                    <w:shd w:val="clear" w:color="auto" w:fill="FFFFFF"/>
                    <w:spacing w:line="280" w:lineRule="exact"/>
                    <w:ind w:firstLineChars="200" w:firstLine="360"/>
                    <w:textAlignment w:val="baseline"/>
                    <w:rPr>
                      <w:rFonts w:ascii="宋体" w:hAnsi="宋体"/>
                      <w:sz w:val="18"/>
                      <w:szCs w:val="18"/>
                    </w:rPr>
                  </w:pPr>
                  <w:r w:rsidRPr="00FB1802">
                    <w:rPr>
                      <w:rFonts w:ascii="宋体" w:hAnsi="宋体" w:cs="仿宋" w:hint="eastAsia"/>
                      <w:color w:val="000000" w:themeColor="text1"/>
                      <w:sz w:val="18"/>
                      <w:szCs w:val="18"/>
                    </w:rPr>
                    <w:t>突出品牌建设品质保障。</w:t>
                  </w:r>
                  <w:r w:rsidRPr="00FB1802">
                    <w:rPr>
                      <w:rFonts w:ascii="宋体" w:hAnsi="宋体" w:hint="eastAsia"/>
                      <w:sz w:val="18"/>
                      <w:szCs w:val="18"/>
                    </w:rPr>
                    <w:t>生产现场管理执行6S管理模式，形成与食品生产企业相适应的工作环境、生产环境和安全环境，年内分别通过环境管理体系和职业健康安全管理体系再认证；实施“全过程控制”、执行“三级化验”，确保质量管理“无死角”；按照《食盐安全信息追溯体系规范》，建设食盐电子追溯系统，保证食盐安全可追溯；年内再次通过质量管理体系和食品安全管理体系认证的监督审核，并获得农业农村部绿色食品认证的品种达7个。</w:t>
                  </w:r>
                </w:p>
                <w:p w:rsidR="006F079D" w:rsidRPr="00FB1802" w:rsidRDefault="006F079D" w:rsidP="006F079D">
                  <w:pPr>
                    <w:spacing w:line="280" w:lineRule="exact"/>
                    <w:ind w:firstLineChars="200" w:firstLine="360"/>
                    <w:rPr>
                      <w:rFonts w:ascii="宋体" w:hAnsi="宋体"/>
                      <w:sz w:val="18"/>
                      <w:szCs w:val="18"/>
                    </w:rPr>
                  </w:pPr>
                  <w:r w:rsidRPr="00FB1802">
                    <w:rPr>
                      <w:rFonts w:ascii="宋体" w:hAnsi="宋体" w:hint="eastAsia"/>
                      <w:sz w:val="18"/>
                      <w:szCs w:val="18"/>
                    </w:rPr>
                    <w:t>深挖品牌建设文化价值。坚持品牌建设与传承公司经营理念、传承传统文化及淮盐文化同步推进，形成立体化品牌开发矩阵、彰显品牌文化价值。开发“金淮”品牌，突出“以产品质量为生命、确保产品金之品质”的经营理念传承；开发“猴王”品牌及“西游”系列产品，推广“西游文化”、突显地域性质内涵提高认可度；推广“古淮”品牌及“盐乡”系列产品，注重做足“淮盐”文章，以参展“第五届大运河文化旅游博览会”、“市非遗展会”等活动为契机提高品牌知誉度。（金宣）</w:t>
                  </w:r>
                </w:p>
                <w:p w:rsidR="006F079D" w:rsidRDefault="006F079D" w:rsidP="006F079D"/>
              </w:txbxContent>
            </v:textbox>
          </v:shape>
        </w:pict>
      </w:r>
      <w:r w:rsidR="00F738F7">
        <w:rPr>
          <w:i/>
          <w:noProof/>
        </w:rPr>
        <w:pict>
          <v:shape id="_x0000_s1512" type="#_x0000_t202" style="position:absolute;margin-left:-1.45pt;margin-top:-1.25pt;width:670.95pt;height:42.35pt;z-index:251974144" filled="f" fillcolor="#b00000" stroked="f" strokecolor="black [3213]" strokeweight=".25pt">
            <v:fill color2="#eeece1 [3214]" recolor="t" rotate="t" focus="100%" type="gradient"/>
            <v:stroke dashstyle="longDashDot"/>
            <v:shadow type="perspective" color="#974706" opacity=".5" offset="1pt" offset2="-1pt"/>
            <v:textbox style="mso-next-textbox:#_x0000_s1512">
              <w:txbxContent>
                <w:p w:rsidR="005E2B5C" w:rsidRPr="00D43E66" w:rsidRDefault="005E2B5C" w:rsidP="00D43E66">
                  <w:pPr>
                    <w:rPr>
                      <w:szCs w:val="56"/>
                    </w:rPr>
                  </w:pPr>
                </w:p>
              </w:txbxContent>
            </v:textbox>
          </v:shape>
        </w:pict>
      </w:r>
      <w:r w:rsidR="00F738F7">
        <w:rPr>
          <w:noProof/>
        </w:rPr>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w:t>
                  </w:r>
                  <w:r w:rsidR="005E233B">
                    <w:rPr>
                      <w:rFonts w:ascii="方正行楷简体" w:eastAsia="方正行楷简体" w:hint="eastAsia"/>
                    </w:rPr>
                    <w:t>3</w:t>
                  </w:r>
                  <w:r w:rsidRPr="000B23BF">
                    <w:rPr>
                      <w:rFonts w:ascii="方正行楷简体" w:eastAsia="方正行楷简体" w:hint="eastAsia"/>
                    </w:rPr>
                    <w:t>年</w:t>
                  </w:r>
                  <w:r w:rsidR="006D6BEA">
                    <w:rPr>
                      <w:rFonts w:ascii="方正行楷简体" w:eastAsia="方正行楷简体" w:hint="eastAsia"/>
                    </w:rPr>
                    <w:t>1</w:t>
                  </w:r>
                  <w:r w:rsidR="00F2092A">
                    <w:rPr>
                      <w:rFonts w:ascii="方正行楷简体" w:eastAsia="方正行楷简体"/>
                    </w:rPr>
                    <w:t>2</w:t>
                  </w:r>
                  <w:r w:rsidRPr="000B23BF">
                    <w:rPr>
                      <w:rFonts w:ascii="方正行楷简体" w:eastAsia="方正行楷简体" w:hint="eastAsia"/>
                    </w:rPr>
                    <w:t>月</w:t>
                  </w:r>
                  <w:r w:rsidR="00F2092A">
                    <w:rPr>
                      <w:rFonts w:ascii="方正行楷简体" w:eastAsia="方正行楷简体"/>
                    </w:rPr>
                    <w:t>29</w:t>
                  </w:r>
                  <w:bookmarkStart w:id="0" w:name="_GoBack"/>
                  <w:r w:rsidRPr="000B23BF">
                    <w:rPr>
                      <w:rFonts w:ascii="方正行楷简体" w:eastAsia="方正行楷简体" w:hint="eastAsia"/>
                    </w:rPr>
                    <w:t>日</w:t>
                  </w:r>
                  <w:bookmarkEnd w:id="0"/>
                </w:p>
              </w:txbxContent>
            </v:textbox>
          </v:shape>
        </w:pict>
      </w:r>
      <w:r w:rsidR="00F738F7">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00F738F7">
        <w:rPr>
          <w:noProof/>
        </w:rPr>
        <w:pict>
          <v:line id="_x0000_s1053" style="position:absolute;z-index:251655680;visibility:visible;mso-wrap-distance-top:-6e-5mm;mso-wrap-distance-bottom:-6e-5mm" from="-.25pt,-18.75pt" to="672.25pt,-18.75pt" strokecolor="windowText" strokeweight="2.5pt">
            <o:lock v:ext="edit" shapetype="f"/>
          </v:lin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765F50" w:rsidP="00A637B6">
      <w:pPr>
        <w:widowControl/>
        <w:tabs>
          <w:tab w:val="left" w:pos="3969"/>
        </w:tabs>
        <w:jc w:val="left"/>
        <w:rPr>
          <w:i/>
        </w:rPr>
      </w:pPr>
      <w:r>
        <w:rPr>
          <w:i/>
          <w:noProof/>
        </w:rPr>
        <w:pict>
          <v:shape id="_x0000_s1679" type="#_x0000_t202" style="position:absolute;margin-left:1.1pt;margin-top:1.7pt;width:343.45pt;height:315.1pt;z-index:252076544" stroked="f">
            <v:textbox>
              <w:txbxContent>
                <w:p w:rsidR="009F2145" w:rsidRDefault="009F2145" w:rsidP="009F2145">
                  <w:pPr>
                    <w:spacing w:line="280" w:lineRule="exact"/>
                    <w:ind w:firstLineChars="200" w:firstLine="360"/>
                    <w:rPr>
                      <w:rFonts w:asciiTheme="minorEastAsia" w:hAnsiTheme="minorEastAsia" w:cs="仿宋"/>
                      <w:sz w:val="18"/>
                      <w:szCs w:val="18"/>
                    </w:rPr>
                  </w:pPr>
                  <w:r w:rsidRPr="00F7690B">
                    <w:rPr>
                      <w:rFonts w:asciiTheme="minorEastAsia" w:eastAsiaTheme="minorEastAsia" w:hAnsiTheme="minorEastAsia" w:hint="eastAsia"/>
                      <w:sz w:val="18"/>
                      <w:szCs w:val="18"/>
                    </w:rPr>
                    <w:t>今年以来，我公司对标对表、靶向发力，</w:t>
                  </w:r>
                  <w:r w:rsidRPr="00F7690B">
                    <w:rPr>
                      <w:rFonts w:asciiTheme="minorEastAsia" w:eastAsiaTheme="minorEastAsia" w:hAnsiTheme="minorEastAsia" w:cs="仿宋" w:hint="eastAsia"/>
                      <w:sz w:val="18"/>
                      <w:szCs w:val="18"/>
                    </w:rPr>
                    <w:t>在安全生产、质量管控、销售升级等各个环节的精细化管理水平显著提升，</w:t>
                  </w:r>
                  <w:r w:rsidRPr="00F7690B">
                    <w:rPr>
                      <w:rFonts w:asciiTheme="minorEastAsia" w:eastAsiaTheme="minorEastAsia" w:hAnsiTheme="minorEastAsia" w:hint="eastAsia"/>
                      <w:sz w:val="18"/>
                      <w:szCs w:val="18"/>
                    </w:rPr>
                    <w:t>持续推进公司“一流食盐生产加工基地”建设</w:t>
                  </w:r>
                  <w:r w:rsidRPr="00F7690B">
                    <w:rPr>
                      <w:rFonts w:asciiTheme="minorEastAsia" w:eastAsiaTheme="minorEastAsia" w:hAnsiTheme="minorEastAsia" w:cs="仿宋" w:hint="eastAsia"/>
                      <w:sz w:val="18"/>
                      <w:szCs w:val="18"/>
                    </w:rPr>
                    <w:t>。</w:t>
                  </w:r>
                </w:p>
                <w:p w:rsidR="009F2145" w:rsidRDefault="009F2145" w:rsidP="009F2145">
                  <w:pPr>
                    <w:spacing w:line="280" w:lineRule="exact"/>
                    <w:ind w:firstLineChars="200" w:firstLine="361"/>
                    <w:rPr>
                      <w:rFonts w:asciiTheme="minorEastAsia" w:hAnsiTheme="minorEastAsia" w:cs="仿宋"/>
                      <w:sz w:val="18"/>
                      <w:szCs w:val="18"/>
                    </w:rPr>
                  </w:pPr>
                  <w:r w:rsidRPr="00F7690B">
                    <w:rPr>
                      <w:rFonts w:asciiTheme="minorEastAsia" w:eastAsiaTheme="minorEastAsia" w:hAnsiTheme="minorEastAsia" w:hint="eastAsia"/>
                      <w:b/>
                      <w:sz w:val="18"/>
                      <w:szCs w:val="18"/>
                    </w:rPr>
                    <w:t>安全管理精细化。</w:t>
                  </w:r>
                  <w:r w:rsidRPr="00F7690B">
                    <w:rPr>
                      <w:rFonts w:asciiTheme="minorEastAsia" w:eastAsiaTheme="minorEastAsia" w:hAnsiTheme="minorEastAsia" w:hint="eastAsia"/>
                      <w:color w:val="000000"/>
                      <w:kern w:val="0"/>
                      <w:sz w:val="18"/>
                      <w:szCs w:val="18"/>
                    </w:rPr>
                    <w:t>深植“预防为主 生命至上”理念，培养全员安全意识、提升全员安全能力。</w:t>
                  </w:r>
                  <w:r w:rsidRPr="00F7690B">
                    <w:rPr>
                      <w:rFonts w:asciiTheme="minorEastAsia" w:eastAsiaTheme="minorEastAsia" w:hAnsiTheme="minorEastAsia" w:cs="仿宋" w:hint="eastAsia"/>
                      <w:sz w:val="18"/>
                      <w:szCs w:val="18"/>
                    </w:rPr>
                    <w:t>做实“事前”</w:t>
                  </w:r>
                  <w:r w:rsidRPr="00F7690B">
                    <w:rPr>
                      <w:rFonts w:asciiTheme="minorEastAsia" w:eastAsiaTheme="minorEastAsia" w:hAnsiTheme="minorEastAsia" w:cs="仿宋"/>
                      <w:sz w:val="18"/>
                      <w:szCs w:val="18"/>
                    </w:rPr>
                    <w:t>防范</w:t>
                  </w:r>
                  <w:r w:rsidRPr="00F7690B">
                    <w:rPr>
                      <w:rFonts w:asciiTheme="minorEastAsia" w:eastAsiaTheme="minorEastAsia" w:hAnsiTheme="minorEastAsia" w:cs="仿宋" w:hint="eastAsia"/>
                      <w:sz w:val="18"/>
                      <w:szCs w:val="18"/>
                    </w:rPr>
                    <w:t>，细化</w:t>
                  </w:r>
                  <w:r w:rsidRPr="00F7690B">
                    <w:rPr>
                      <w:rFonts w:asciiTheme="minorEastAsia" w:eastAsiaTheme="minorEastAsia" w:hAnsiTheme="minorEastAsia" w:cs="仿宋"/>
                      <w:sz w:val="18"/>
                      <w:szCs w:val="18"/>
                    </w:rPr>
                    <w:t>安全教育培训</w:t>
                  </w:r>
                  <w:r w:rsidRPr="00F7690B">
                    <w:rPr>
                      <w:rFonts w:asciiTheme="minorEastAsia" w:eastAsiaTheme="minorEastAsia" w:hAnsiTheme="minorEastAsia" w:cs="仿宋" w:hint="eastAsia"/>
                      <w:sz w:val="18"/>
                      <w:szCs w:val="18"/>
                    </w:rPr>
                    <w:t>、持续</w:t>
                  </w:r>
                  <w:r w:rsidRPr="00F7690B">
                    <w:rPr>
                      <w:rFonts w:asciiTheme="minorEastAsia" w:eastAsiaTheme="minorEastAsia" w:hAnsiTheme="minorEastAsia" w:cs="仿宋"/>
                      <w:sz w:val="18"/>
                      <w:szCs w:val="18"/>
                    </w:rPr>
                    <w:t>开展安全隐患专项</w:t>
                  </w:r>
                  <w:r w:rsidRPr="00F7690B">
                    <w:rPr>
                      <w:rFonts w:asciiTheme="minorEastAsia" w:eastAsiaTheme="minorEastAsia" w:hAnsiTheme="minorEastAsia" w:cs="仿宋" w:hint="eastAsia"/>
                      <w:sz w:val="18"/>
                      <w:szCs w:val="18"/>
                    </w:rPr>
                    <w:t>排查、安全</w:t>
                  </w:r>
                  <w:r w:rsidRPr="00F7690B">
                    <w:rPr>
                      <w:rFonts w:asciiTheme="minorEastAsia" w:eastAsiaTheme="minorEastAsia" w:hAnsiTheme="minorEastAsia" w:cs="仿宋"/>
                      <w:sz w:val="18"/>
                      <w:szCs w:val="18"/>
                    </w:rPr>
                    <w:t>风险</w:t>
                  </w:r>
                  <w:r w:rsidRPr="00F7690B">
                    <w:rPr>
                      <w:rFonts w:asciiTheme="minorEastAsia" w:eastAsiaTheme="minorEastAsia" w:hAnsiTheme="minorEastAsia" w:cs="仿宋" w:hint="eastAsia"/>
                      <w:sz w:val="18"/>
                      <w:szCs w:val="18"/>
                    </w:rPr>
                    <w:t>点常态化检查等工作；执行</w:t>
                  </w:r>
                  <w:r w:rsidRPr="00F7690B">
                    <w:rPr>
                      <w:rFonts w:asciiTheme="minorEastAsia" w:eastAsiaTheme="minorEastAsia" w:hAnsiTheme="minorEastAsia" w:cs="仿宋"/>
                      <w:sz w:val="18"/>
                      <w:szCs w:val="18"/>
                    </w:rPr>
                    <w:t>安全</w:t>
                  </w:r>
                  <w:r w:rsidRPr="00F7690B">
                    <w:rPr>
                      <w:rFonts w:asciiTheme="minorEastAsia" w:eastAsiaTheme="minorEastAsia" w:hAnsiTheme="minorEastAsia" w:cs="仿宋" w:hint="eastAsia"/>
                      <w:sz w:val="18"/>
                      <w:szCs w:val="18"/>
                    </w:rPr>
                    <w:t>联动</w:t>
                  </w:r>
                  <w:r w:rsidRPr="00F7690B">
                    <w:rPr>
                      <w:rFonts w:asciiTheme="minorEastAsia" w:eastAsiaTheme="minorEastAsia" w:hAnsiTheme="minorEastAsia" w:cs="仿宋"/>
                      <w:sz w:val="18"/>
                      <w:szCs w:val="18"/>
                    </w:rPr>
                    <w:t>管理，</w:t>
                  </w:r>
                  <w:r w:rsidRPr="00F7690B">
                    <w:rPr>
                      <w:rFonts w:asciiTheme="minorEastAsia" w:eastAsiaTheme="minorEastAsia" w:hAnsiTheme="minorEastAsia" w:cs="仿宋" w:hint="eastAsia"/>
                      <w:sz w:val="18"/>
                      <w:szCs w:val="18"/>
                    </w:rPr>
                    <w:t>明确安全</w:t>
                  </w:r>
                  <w:r w:rsidRPr="00F7690B">
                    <w:rPr>
                      <w:rFonts w:asciiTheme="minorEastAsia" w:eastAsiaTheme="minorEastAsia" w:hAnsiTheme="minorEastAsia" w:cs="仿宋"/>
                      <w:sz w:val="18"/>
                      <w:szCs w:val="18"/>
                    </w:rPr>
                    <w:t>主体责任，</w:t>
                  </w:r>
                  <w:r w:rsidRPr="00F7690B">
                    <w:rPr>
                      <w:rFonts w:asciiTheme="minorEastAsia" w:eastAsiaTheme="minorEastAsia" w:hAnsiTheme="minorEastAsia" w:cs="仿宋" w:hint="eastAsia"/>
                      <w:sz w:val="18"/>
                      <w:szCs w:val="18"/>
                    </w:rPr>
                    <w:t>加大安全履责的奖惩力度；加强特种设备操作、有限</w:t>
                  </w:r>
                  <w:r w:rsidRPr="00F7690B">
                    <w:rPr>
                      <w:rFonts w:asciiTheme="minorEastAsia" w:eastAsiaTheme="minorEastAsia" w:hAnsiTheme="minorEastAsia" w:cs="仿宋"/>
                      <w:sz w:val="18"/>
                      <w:szCs w:val="18"/>
                    </w:rPr>
                    <w:t>空间</w:t>
                  </w:r>
                  <w:r w:rsidRPr="00F7690B">
                    <w:rPr>
                      <w:rFonts w:asciiTheme="minorEastAsia" w:eastAsiaTheme="minorEastAsia" w:hAnsiTheme="minorEastAsia" w:cs="仿宋" w:hint="eastAsia"/>
                      <w:sz w:val="18"/>
                      <w:szCs w:val="18"/>
                    </w:rPr>
                    <w:t>维修等特殊作业的安全管理</w:t>
                  </w:r>
                  <w:r w:rsidRPr="00F7690B">
                    <w:rPr>
                      <w:rFonts w:asciiTheme="minorEastAsia" w:eastAsiaTheme="minorEastAsia" w:hAnsiTheme="minorEastAsia" w:cs="仿宋"/>
                      <w:sz w:val="18"/>
                      <w:szCs w:val="18"/>
                    </w:rPr>
                    <w:t>，</w:t>
                  </w:r>
                  <w:r w:rsidRPr="00F7690B">
                    <w:rPr>
                      <w:rFonts w:asciiTheme="minorEastAsia" w:eastAsiaTheme="minorEastAsia" w:hAnsiTheme="minorEastAsia" w:cs="仿宋" w:hint="eastAsia"/>
                      <w:sz w:val="18"/>
                      <w:szCs w:val="18"/>
                    </w:rPr>
                    <w:t>严格执行现场监管机制。</w:t>
                  </w:r>
                  <w:r>
                    <w:rPr>
                      <w:rFonts w:asciiTheme="minorEastAsia" w:hAnsiTheme="minorEastAsia" w:cs="仿宋" w:hint="eastAsia"/>
                      <w:sz w:val="18"/>
                      <w:szCs w:val="18"/>
                    </w:rPr>
                    <w:t>、</w:t>
                  </w:r>
                </w:p>
                <w:p w:rsidR="009F2145" w:rsidRDefault="009F2145" w:rsidP="009F2145">
                  <w:pPr>
                    <w:spacing w:line="280" w:lineRule="exact"/>
                    <w:ind w:firstLineChars="200" w:firstLine="361"/>
                    <w:rPr>
                      <w:rFonts w:asciiTheme="minorEastAsia" w:hAnsiTheme="minorEastAsia" w:cs="仿宋"/>
                      <w:sz w:val="18"/>
                      <w:szCs w:val="18"/>
                    </w:rPr>
                  </w:pPr>
                  <w:r w:rsidRPr="00F7690B">
                    <w:rPr>
                      <w:rFonts w:asciiTheme="minorEastAsia" w:eastAsiaTheme="minorEastAsia" w:hAnsiTheme="minorEastAsia" w:hint="eastAsia"/>
                      <w:b/>
                      <w:sz w:val="18"/>
                      <w:szCs w:val="18"/>
                    </w:rPr>
                    <w:t>生产管理精细化。</w:t>
                  </w:r>
                  <w:r w:rsidRPr="00F7690B">
                    <w:rPr>
                      <w:rFonts w:asciiTheme="minorEastAsia" w:eastAsiaTheme="minorEastAsia" w:hAnsiTheme="minorEastAsia" w:cs="仿宋" w:hint="eastAsia"/>
                      <w:sz w:val="18"/>
                      <w:szCs w:val="18"/>
                    </w:rPr>
                    <w:t>强化6S现场管理模式运用，注重奖惩制度执行，调动职工规范生产的积极性、培养职工文明生产的自觉性；综合订单缓急、产线和产能等实际情况，统筹下达生产计划；做好人员安排、设备维保、原辅材料等要素的对接保障，确保产能充分释放。</w:t>
                  </w:r>
                  <w:r w:rsidRPr="00F7690B">
                    <w:rPr>
                      <w:rFonts w:asciiTheme="minorEastAsia" w:eastAsiaTheme="minorEastAsia" w:hAnsiTheme="minorEastAsia" w:hint="eastAsia"/>
                      <w:sz w:val="18"/>
                      <w:szCs w:val="18"/>
                    </w:rPr>
                    <w:t>今年分别通过环境管理体系和职业健康安全管理体系再认证</w:t>
                  </w:r>
                  <w:r w:rsidRPr="00F7690B">
                    <w:rPr>
                      <w:rFonts w:asciiTheme="minorEastAsia" w:eastAsiaTheme="minorEastAsia" w:hAnsiTheme="minorEastAsia" w:cs="仿宋" w:hint="eastAsia"/>
                      <w:sz w:val="18"/>
                      <w:szCs w:val="18"/>
                    </w:rPr>
                    <w:t>。</w:t>
                  </w:r>
                </w:p>
                <w:p w:rsidR="009F2145" w:rsidRDefault="009F2145" w:rsidP="009F2145">
                  <w:pPr>
                    <w:spacing w:line="280" w:lineRule="exact"/>
                    <w:ind w:firstLineChars="200" w:firstLine="361"/>
                    <w:rPr>
                      <w:rFonts w:asciiTheme="minorEastAsia" w:hAnsiTheme="minorEastAsia"/>
                      <w:b/>
                      <w:sz w:val="18"/>
                      <w:szCs w:val="18"/>
                    </w:rPr>
                  </w:pPr>
                  <w:r w:rsidRPr="00F7690B">
                    <w:rPr>
                      <w:rFonts w:asciiTheme="minorEastAsia" w:eastAsiaTheme="minorEastAsia" w:hAnsiTheme="minorEastAsia" w:hint="eastAsia"/>
                      <w:b/>
                      <w:sz w:val="18"/>
                      <w:szCs w:val="18"/>
                    </w:rPr>
                    <w:t>质量管理精细化。</w:t>
                  </w:r>
                  <w:r w:rsidRPr="00F7690B">
                    <w:rPr>
                      <w:rFonts w:asciiTheme="minorEastAsia" w:eastAsiaTheme="minorEastAsia" w:hAnsiTheme="minorEastAsia" w:cs="仿宋" w:hint="eastAsia"/>
                      <w:sz w:val="18"/>
                      <w:szCs w:val="18"/>
                    </w:rPr>
                    <w:t>坚守“三级化验”底线，坚持质量指标“全过程”</w:t>
                  </w:r>
                  <w:r w:rsidRPr="00F7690B">
                    <w:rPr>
                      <w:rFonts w:asciiTheme="minorEastAsia" w:eastAsiaTheme="minorEastAsia" w:hAnsiTheme="minorEastAsia" w:cs="仿宋"/>
                      <w:sz w:val="18"/>
                      <w:szCs w:val="18"/>
                    </w:rPr>
                    <w:t>监测</w:t>
                  </w:r>
                  <w:r w:rsidRPr="00F7690B">
                    <w:rPr>
                      <w:rFonts w:asciiTheme="minorEastAsia" w:eastAsiaTheme="minorEastAsia" w:hAnsiTheme="minorEastAsia" w:cs="仿宋" w:hint="eastAsia"/>
                      <w:sz w:val="18"/>
                      <w:szCs w:val="18"/>
                    </w:rPr>
                    <w:t>及分析运用，做到解决</w:t>
                  </w:r>
                  <w:r w:rsidRPr="00F7690B">
                    <w:rPr>
                      <w:rFonts w:asciiTheme="minorEastAsia" w:eastAsiaTheme="minorEastAsia" w:hAnsiTheme="minorEastAsia" w:cs="仿宋"/>
                      <w:sz w:val="18"/>
                      <w:szCs w:val="18"/>
                    </w:rPr>
                    <w:t>质量问题</w:t>
                  </w:r>
                  <w:r w:rsidRPr="00F7690B">
                    <w:rPr>
                      <w:rFonts w:asciiTheme="minorEastAsia" w:eastAsiaTheme="minorEastAsia" w:hAnsiTheme="minorEastAsia" w:cs="仿宋" w:hint="eastAsia"/>
                      <w:sz w:val="18"/>
                      <w:szCs w:val="18"/>
                    </w:rPr>
                    <w:t>无死角、零延时；抓好“三级培训”制度执行</w:t>
                  </w:r>
                  <w:r w:rsidRPr="00F7690B">
                    <w:rPr>
                      <w:rFonts w:asciiTheme="minorEastAsia" w:eastAsiaTheme="minorEastAsia" w:hAnsiTheme="minorEastAsia" w:cs="仿宋"/>
                      <w:sz w:val="18"/>
                      <w:szCs w:val="18"/>
                    </w:rPr>
                    <w:t>，</w:t>
                  </w:r>
                  <w:r w:rsidRPr="00F7690B">
                    <w:rPr>
                      <w:rFonts w:asciiTheme="minorEastAsia" w:eastAsiaTheme="minorEastAsia" w:hAnsiTheme="minorEastAsia" w:cs="仿宋" w:hint="eastAsia"/>
                      <w:sz w:val="18"/>
                      <w:szCs w:val="18"/>
                    </w:rPr>
                    <w:t>涉及换证升级的设备装置，针对性的开展操作</w:t>
                  </w:r>
                  <w:r w:rsidRPr="00F7690B">
                    <w:rPr>
                      <w:rFonts w:asciiTheme="minorEastAsia" w:eastAsiaTheme="minorEastAsia" w:hAnsiTheme="minorEastAsia" w:cs="仿宋"/>
                      <w:sz w:val="18"/>
                      <w:szCs w:val="18"/>
                    </w:rPr>
                    <w:t>技能</w:t>
                  </w:r>
                  <w:r w:rsidRPr="00F7690B">
                    <w:rPr>
                      <w:rFonts w:asciiTheme="minorEastAsia" w:eastAsiaTheme="minorEastAsia" w:hAnsiTheme="minorEastAsia" w:cs="仿宋" w:hint="eastAsia"/>
                      <w:sz w:val="18"/>
                      <w:szCs w:val="18"/>
                    </w:rPr>
                    <w:t>、维护保养等专题培训。</w:t>
                  </w:r>
                  <w:r w:rsidRPr="00F7690B">
                    <w:rPr>
                      <w:rFonts w:asciiTheme="minorEastAsia" w:eastAsiaTheme="minorEastAsia" w:hAnsiTheme="minorEastAsia" w:hint="eastAsia"/>
                      <w:sz w:val="18"/>
                      <w:szCs w:val="18"/>
                    </w:rPr>
                    <w:t>今年再次通过质量管理体系和食品安全管理体系认证的监督审核，并获得农业农村部绿色食品认证的品种达</w:t>
                  </w:r>
                  <w:r w:rsidRPr="00F7690B">
                    <w:rPr>
                      <w:rFonts w:asciiTheme="minorEastAsia" w:eastAsiaTheme="minorEastAsia" w:hAnsiTheme="minorEastAsia"/>
                      <w:sz w:val="18"/>
                      <w:szCs w:val="18"/>
                    </w:rPr>
                    <w:t>7</w:t>
                  </w:r>
                  <w:r w:rsidRPr="00F7690B">
                    <w:rPr>
                      <w:rFonts w:asciiTheme="minorEastAsia" w:eastAsiaTheme="minorEastAsia" w:hAnsiTheme="minorEastAsia" w:hint="eastAsia"/>
                      <w:sz w:val="18"/>
                      <w:szCs w:val="18"/>
                    </w:rPr>
                    <w:t>个。</w:t>
                  </w:r>
                  <w:r w:rsidRPr="00F7690B">
                    <w:rPr>
                      <w:rFonts w:asciiTheme="minorEastAsia" w:eastAsiaTheme="minorEastAsia" w:hAnsiTheme="minorEastAsia" w:hint="eastAsia"/>
                      <w:b/>
                      <w:sz w:val="18"/>
                      <w:szCs w:val="18"/>
                    </w:rPr>
                    <w:t xml:space="preserve"> </w:t>
                  </w:r>
                </w:p>
                <w:p w:rsidR="009F2145" w:rsidRPr="00F7690B" w:rsidRDefault="009F2145" w:rsidP="009F2145">
                  <w:pPr>
                    <w:spacing w:line="280" w:lineRule="exact"/>
                    <w:ind w:firstLineChars="200" w:firstLine="361"/>
                    <w:rPr>
                      <w:rFonts w:asciiTheme="minorEastAsia" w:eastAsiaTheme="minorEastAsia" w:hAnsiTheme="minorEastAsia" w:cs="仿宋"/>
                      <w:sz w:val="18"/>
                      <w:szCs w:val="18"/>
                    </w:rPr>
                  </w:pPr>
                  <w:r w:rsidRPr="00F7690B">
                    <w:rPr>
                      <w:rFonts w:asciiTheme="minorEastAsia" w:eastAsiaTheme="minorEastAsia" w:hAnsiTheme="minorEastAsia" w:hint="eastAsia"/>
                      <w:b/>
                      <w:sz w:val="18"/>
                      <w:szCs w:val="18"/>
                    </w:rPr>
                    <w:t>营销管理精细化。</w:t>
                  </w:r>
                  <w:r w:rsidRPr="00F7690B">
                    <w:rPr>
                      <w:rFonts w:asciiTheme="minorEastAsia" w:eastAsiaTheme="minorEastAsia" w:hAnsiTheme="minorEastAsia" w:cs="仿宋" w:hint="eastAsia"/>
                      <w:sz w:val="18"/>
                      <w:szCs w:val="18"/>
                    </w:rPr>
                    <w:t>以“三品战略”为根基，挖潜“价值营销”，持续推动营销升级。</w:t>
                  </w:r>
                  <w:r w:rsidRPr="00F7690B">
                    <w:rPr>
                      <w:rFonts w:asciiTheme="minorEastAsia" w:eastAsiaTheme="minorEastAsia" w:hAnsiTheme="minorEastAsia" w:hint="eastAsia"/>
                      <w:sz w:val="18"/>
                      <w:szCs w:val="18"/>
                    </w:rPr>
                    <w:t>制定实施《销售专项绩效方案》，调动市场开发积极性、激发销售动能；深化“团结、共享、合作、进步”的团队精神培育，增强销售队伍的凝聚力、战斗力；定期开展销售培训、业务测试等活动，提高销售专业能力素养；</w:t>
                  </w:r>
                  <w:r w:rsidRPr="00F7690B">
                    <w:rPr>
                      <w:rFonts w:asciiTheme="minorEastAsia" w:eastAsiaTheme="minorEastAsia" w:hAnsiTheme="minorEastAsia" w:cs="仿宋" w:hint="eastAsia"/>
                      <w:sz w:val="18"/>
                      <w:szCs w:val="18"/>
                    </w:rPr>
                    <w:t>开展服务质量大提升行动，</w:t>
                  </w:r>
                  <w:r w:rsidRPr="00F7690B">
                    <w:rPr>
                      <w:rFonts w:asciiTheme="minorEastAsia" w:eastAsiaTheme="minorEastAsia" w:hAnsiTheme="minorEastAsia" w:cs="仿宋"/>
                      <w:sz w:val="18"/>
                      <w:szCs w:val="18"/>
                    </w:rPr>
                    <w:t>提高</w:t>
                  </w:r>
                  <w:r w:rsidRPr="00F7690B">
                    <w:rPr>
                      <w:rFonts w:asciiTheme="minorEastAsia" w:eastAsiaTheme="minorEastAsia" w:hAnsiTheme="minorEastAsia" w:cs="仿宋" w:hint="eastAsia"/>
                      <w:sz w:val="18"/>
                      <w:szCs w:val="18"/>
                    </w:rPr>
                    <w:t>营销人员服务意识和服务能力。（金宣）</w:t>
                  </w:r>
                </w:p>
                <w:p w:rsidR="009F2145" w:rsidRDefault="009F2145" w:rsidP="009F2145"/>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65F50" w:rsidP="00A637B6">
      <w:pPr>
        <w:widowControl/>
        <w:tabs>
          <w:tab w:val="left" w:pos="3969"/>
        </w:tabs>
        <w:jc w:val="left"/>
        <w:rPr>
          <w:i/>
        </w:rPr>
      </w:pPr>
      <w:r>
        <w:rPr>
          <w:i/>
          <w:noProof/>
        </w:rPr>
        <w:pict>
          <v:shape id="_x0000_s1680" type="#_x0000_t202" style="position:absolute;margin-left:347.45pt;margin-top:4.95pt;width:324pt;height:56.95pt;z-index:252077568" fillcolor="#f2dbdb [661]" stroked="f">
            <v:textbox style="mso-next-textbox:#_x0000_s1680">
              <w:txbxContent>
                <w:p w:rsidR="006F079D" w:rsidRPr="00765F50" w:rsidRDefault="006F079D" w:rsidP="00765F50">
                  <w:pPr>
                    <w:spacing w:line="840" w:lineRule="exact"/>
                    <w:rPr>
                      <w:rFonts w:ascii="方正琥珀简体" w:eastAsia="方正琥珀简体" w:hAnsiTheme="majorEastAsia" w:hint="eastAsia"/>
                      <w:sz w:val="60"/>
                      <w:szCs w:val="60"/>
                    </w:rPr>
                  </w:pPr>
                  <w:r w:rsidRPr="00433C6F">
                    <w:rPr>
                      <w:rFonts w:ascii="方正琥珀简体" w:eastAsia="方正琥珀简体" w:hAnsiTheme="majorEastAsia" w:hint="eastAsia"/>
                      <w:w w:val="63"/>
                      <w:kern w:val="0"/>
                      <w:sz w:val="60"/>
                      <w:szCs w:val="60"/>
                      <w:fitText w:val="6080" w:id="-1055747328"/>
                    </w:rPr>
                    <w:t>我公司三项举措探索品牌建设新路</w:t>
                  </w:r>
                  <w:r w:rsidRPr="00433C6F">
                    <w:rPr>
                      <w:rFonts w:ascii="方正琥珀简体" w:eastAsia="方正琥珀简体" w:hAnsiTheme="majorEastAsia" w:hint="eastAsia"/>
                      <w:spacing w:val="40"/>
                      <w:w w:val="63"/>
                      <w:kern w:val="0"/>
                      <w:sz w:val="60"/>
                      <w:szCs w:val="60"/>
                      <w:fitText w:val="6080" w:id="-1055747328"/>
                    </w:rPr>
                    <w:t>径</w:t>
                  </w:r>
                </w:p>
                <w:p w:rsidR="006F079D" w:rsidRPr="009F2145" w:rsidRDefault="006F079D" w:rsidP="006F079D">
                  <w:pPr>
                    <w:rPr>
                      <w:sz w:val="9"/>
                    </w:rPr>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65F50" w:rsidP="00A637B6">
      <w:pPr>
        <w:widowControl/>
        <w:tabs>
          <w:tab w:val="left" w:pos="3969"/>
        </w:tabs>
        <w:jc w:val="left"/>
        <w:rPr>
          <w:i/>
        </w:rPr>
      </w:pPr>
      <w:r>
        <w:rPr>
          <w:i/>
          <w:noProof/>
        </w:rPr>
        <w:pict>
          <v:shape id="_x0000_s1682" type="#_x0000_t202" style="position:absolute;margin-left:-5.45pt;margin-top:6.2pt;width:677.7pt;height:49.1pt;z-index:252079616" fillcolor="#e5dfec [663]" stroked="f" strokecolor="black [3213]" strokeweight="1pt">
            <v:fill recolor="t"/>
            <v:stroke dashstyle="dash"/>
            <v:shadow color="#868686"/>
            <v:textbox style="mso-next-textbox:#_x0000_s1682">
              <w:txbxContent>
                <w:p w:rsidR="00765F50" w:rsidRPr="00765F50" w:rsidRDefault="00765F50" w:rsidP="00765F50">
                  <w:pPr>
                    <w:spacing w:line="280" w:lineRule="exact"/>
                    <w:ind w:firstLineChars="200" w:firstLine="361"/>
                    <w:rPr>
                      <w:rFonts w:ascii="楷体" w:eastAsia="楷体" w:hAnsi="楷体" w:cs="仿宋" w:hint="eastAsia"/>
                      <w:b/>
                      <w:sz w:val="18"/>
                      <w:szCs w:val="18"/>
                    </w:rPr>
                  </w:pPr>
                  <w:r w:rsidRPr="00765F50">
                    <w:rPr>
                      <w:rFonts w:ascii="楷体" w:eastAsia="楷体" w:hAnsi="楷体" w:hint="eastAsia"/>
                      <w:b/>
                      <w:bCs/>
                      <w:sz w:val="18"/>
                      <w:szCs w:val="18"/>
                    </w:rPr>
                    <w:t>【编者按】</w:t>
                  </w:r>
                  <w:r w:rsidRPr="00765F50">
                    <w:rPr>
                      <w:rFonts w:ascii="楷体" w:eastAsia="楷体" w:hAnsi="楷体" w:cs="仿宋" w:hint="eastAsia"/>
                      <w:b/>
                      <w:sz w:val="18"/>
                      <w:szCs w:val="18"/>
                    </w:rPr>
                    <w:t>各</w:t>
                  </w:r>
                  <w:r w:rsidRPr="00765F50">
                    <w:rPr>
                      <w:rFonts w:ascii="楷体" w:eastAsia="楷体" w:hAnsi="楷体" w:cs="仿宋" w:hint="eastAsia"/>
                      <w:b/>
                      <w:sz w:val="18"/>
                      <w:szCs w:val="18"/>
                    </w:rPr>
                    <w:t>支部</w:t>
                  </w:r>
                  <w:r w:rsidRPr="00765F50">
                    <w:rPr>
                      <w:rFonts w:ascii="楷体" w:eastAsia="楷体" w:hAnsi="楷体" w:cs="仿宋" w:hint="eastAsia"/>
                      <w:b/>
                      <w:sz w:val="18"/>
                      <w:szCs w:val="18"/>
                    </w:rPr>
                    <w:t>要做好四季度的各项重点工作，把生产经营与深入开展学习贯彻习近平新时代中国特色社会主义思想主题教育紧密结合起来，坚决稳住公司经济大盘，认真对照年初确定的各项发展指标和重点工作任务，铆足干劲、大干快赶，把所有精力集中到冲刺全年目标任务上来。</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D36482" w:rsidP="00A637B6">
      <w:pPr>
        <w:widowControl/>
        <w:tabs>
          <w:tab w:val="left" w:pos="3969"/>
        </w:tabs>
        <w:jc w:val="left"/>
        <w:rPr>
          <w:i/>
        </w:rPr>
      </w:pPr>
      <w:r>
        <w:rPr>
          <w:i/>
          <w:noProof/>
        </w:rPr>
        <w:pict>
          <v:shape id="_x0000_s1609" type="#_x0000_t202" style="position:absolute;margin-left:-5.05pt;margin-top:8.5pt;width:677.7pt;height:64.05pt;z-index:252033535" fillcolor="#e5dfec [663]" stroked="f" strokecolor="black [3213]" strokeweight="1pt">
            <v:fill recolor="t"/>
            <v:stroke dashstyle="dash"/>
            <v:shadow color="#868686"/>
            <v:textbox style="mso-next-textbox:#_x0000_s1609">
              <w:txbxContent>
                <w:p w:rsidR="005828E5" w:rsidRPr="00765F50" w:rsidRDefault="005828E5" w:rsidP="005828E5">
                  <w:pPr>
                    <w:spacing w:line="580" w:lineRule="exact"/>
                    <w:jc w:val="center"/>
                    <w:rPr>
                      <w:rFonts w:ascii="华文中宋" w:eastAsia="华文中宋" w:hAnsi="华文中宋"/>
                      <w:sz w:val="60"/>
                      <w:szCs w:val="60"/>
                    </w:rPr>
                  </w:pPr>
                  <w:r w:rsidRPr="00765F50">
                    <w:rPr>
                      <w:rFonts w:ascii="华文中宋" w:eastAsia="华文中宋" w:hAnsi="华文中宋" w:hint="eastAsia"/>
                      <w:sz w:val="60"/>
                      <w:szCs w:val="60"/>
                    </w:rPr>
                    <w:t xml:space="preserve">全面落实“三精管理” </w:t>
                  </w:r>
                  <w:r w:rsidRPr="00765F50">
                    <w:rPr>
                      <w:rFonts w:ascii="华文中宋" w:eastAsia="华文中宋" w:hAnsi="华文中宋"/>
                      <w:sz w:val="60"/>
                      <w:szCs w:val="60"/>
                    </w:rPr>
                    <w:t xml:space="preserve">  </w:t>
                  </w:r>
                  <w:r w:rsidRPr="00765F50">
                    <w:rPr>
                      <w:rFonts w:ascii="华文中宋" w:eastAsia="华文中宋" w:hAnsi="华文中宋" w:hint="eastAsia"/>
                      <w:sz w:val="60"/>
                      <w:szCs w:val="60"/>
                    </w:rPr>
                    <w:t>确保实现全年目标</w:t>
                  </w:r>
                </w:p>
                <w:p w:rsidR="005828E5" w:rsidRDefault="005828E5" w:rsidP="005828E5">
                  <w:pPr>
                    <w:spacing w:line="580" w:lineRule="exact"/>
                    <w:jc w:val="center"/>
                    <w:rPr>
                      <w:rFonts w:ascii="仿宋" w:eastAsia="仿宋" w:hAnsi="仿宋"/>
                      <w:sz w:val="32"/>
                      <w:szCs w:val="32"/>
                    </w:rPr>
                  </w:pPr>
                  <w:r w:rsidRPr="00DA0373">
                    <w:rPr>
                      <w:rFonts w:ascii="仿宋" w:eastAsia="仿宋" w:hAnsi="仿宋" w:hint="eastAsia"/>
                      <w:sz w:val="32"/>
                      <w:szCs w:val="32"/>
                    </w:rPr>
                    <w:t>----202</w:t>
                  </w:r>
                  <w:r w:rsidRPr="00DA0373">
                    <w:rPr>
                      <w:rFonts w:ascii="仿宋" w:eastAsia="仿宋" w:hAnsi="仿宋"/>
                      <w:sz w:val="32"/>
                      <w:szCs w:val="32"/>
                    </w:rPr>
                    <w:t>3</w:t>
                  </w:r>
                  <w:r w:rsidRPr="00DA0373">
                    <w:rPr>
                      <w:rFonts w:ascii="仿宋" w:eastAsia="仿宋" w:hAnsi="仿宋" w:hint="eastAsia"/>
                      <w:sz w:val="32"/>
                      <w:szCs w:val="32"/>
                    </w:rPr>
                    <w:t>年第四季度形势与任务宣传提纲</w:t>
                  </w:r>
                </w:p>
                <w:p w:rsidR="001870B0" w:rsidRPr="00E57AC3" w:rsidRDefault="001870B0" w:rsidP="00E57AC3">
                  <w:pPr>
                    <w:spacing w:line="820" w:lineRule="exact"/>
                    <w:rPr>
                      <w:rFonts w:ascii="方正康体简体" w:eastAsia="方正康体简体"/>
                      <w:b/>
                      <w:sz w:val="60"/>
                      <w:szCs w:val="60"/>
                    </w:rPr>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D36482" w:rsidP="00A637B6">
      <w:pPr>
        <w:widowControl/>
        <w:tabs>
          <w:tab w:val="left" w:pos="3969"/>
        </w:tabs>
        <w:jc w:val="left"/>
        <w:rPr>
          <w:i/>
        </w:rPr>
      </w:pPr>
      <w:r>
        <w:rPr>
          <w:i/>
          <w:noProof/>
        </w:rPr>
        <w:pict>
          <v:shape id="_x0000_s1671" type="#_x0000_t202" style="position:absolute;margin-left:166.85pt;margin-top:10.25pt;width:169.45pt;height:574.2pt;z-index:252068352" filled="f" fillcolor="#e5b8b7 [1301]" stroked="f" strokecolor="black [3213]" strokeweight="1pt">
            <v:fill recolor="t" type="frame"/>
            <v:stroke dashstyle="dash"/>
            <v:shadow color="#868686"/>
            <v:textbox style="mso-next-textbox:#_x0000_s1671">
              <w:txbxContent>
                <w:p w:rsidR="005828E5" w:rsidRPr="00D36482" w:rsidRDefault="005828E5" w:rsidP="00D36482">
                  <w:pPr>
                    <w:spacing w:line="280" w:lineRule="exact"/>
                    <w:rPr>
                      <w:rFonts w:ascii="宋体" w:hAnsi="宋体"/>
                      <w:sz w:val="18"/>
                      <w:szCs w:val="18"/>
                    </w:rPr>
                  </w:pPr>
                  <w:r w:rsidRPr="00D36482">
                    <w:rPr>
                      <w:rFonts w:ascii="宋体" w:hAnsi="宋体"/>
                      <w:sz w:val="18"/>
                      <w:szCs w:val="18"/>
                    </w:rPr>
                    <w:t>业务、擅长领域上，向产业链关键环节和价值链高端领域转移，勇于淘汰、割舍不符合国家产业和安环政策、市场竞争力和盈利能力不强、老旧低效没有改造价值的生产线，想方设法清理现有的超期库存，尤其对新上项目、新购设备反复调研论证，坚决遏制盲目多元化、“铺摊子”倾向，做到“做精链条，强链扩规”。</w:t>
                  </w:r>
                  <w:r w:rsidRPr="00D36482">
                    <w:rPr>
                      <w:rFonts w:ascii="宋体" w:hAnsi="宋体"/>
                      <w:b/>
                      <w:bCs/>
                      <w:sz w:val="18"/>
                      <w:szCs w:val="18"/>
                    </w:rPr>
                    <w:t>二要强化考核激励。</w:t>
                  </w:r>
                  <w:r w:rsidRPr="00D36482">
                    <w:rPr>
                      <w:rFonts w:ascii="宋体" w:hAnsi="宋体"/>
                      <w:sz w:val="18"/>
                      <w:szCs w:val="18"/>
                    </w:rPr>
                    <w:t>目前距高质量考核还有一些差距，两句话归纳经营现状，即：“一增一减”， 营收增加、利润减少，不同步；“一快一慢”，成本增幅快于营收增幅，考核指标慢于序时。因此，考核激励还要进一步加强。仍然要坚定“工资是挣出来、位置是干出来”的发展理念，进一步优化考核激励机制，分类制定领导班子、中层干部、销售队伍、研发队伍的薪酬管理体系，从劳动、分配、人事“老三样”向超额利润分享、专项激励、员工持股“新三样”转变，将经营、研发和销售成果与个人工资增量挂钩，加大考核力度，倒逼各级管理人员“跳起来摘桃子”。</w:t>
                  </w:r>
                  <w:r w:rsidRPr="00D36482">
                    <w:rPr>
                      <w:rFonts w:ascii="宋体" w:hAnsi="宋体"/>
                      <w:b/>
                      <w:bCs/>
                      <w:sz w:val="18"/>
                      <w:szCs w:val="18"/>
                    </w:rPr>
                    <w:t xml:space="preserve"> 三要深化授权放权。</w:t>
                  </w:r>
                  <w:r w:rsidRPr="00D36482">
                    <w:rPr>
                      <w:rFonts w:ascii="宋体" w:hAnsi="宋体"/>
                      <w:sz w:val="18"/>
                      <w:szCs w:val="18"/>
                    </w:rPr>
                    <w:t>坚持“责、权、利”相统一，优化完善两级权力边界，根据产业特征和经营实际，“一企一策”制定授权清单，在合法合规、符合集团发展定位的前提下，给予基层单位在薪酬、人才、决策等方面自主权，能放则放，避免因决策流程过多、过长导致工作延误。集团总部部门要在把好方向、按照制度流程办事的前提下，无事不打扰，切实服务好基层发展。</w:t>
                  </w:r>
                </w:p>
                <w:p w:rsidR="005828E5" w:rsidRPr="00D36482" w:rsidRDefault="00D36482" w:rsidP="00D36482">
                  <w:pPr>
                    <w:spacing w:line="280" w:lineRule="exact"/>
                    <w:ind w:firstLineChars="200" w:firstLine="361"/>
                  </w:pPr>
                  <w:r w:rsidRPr="00D36482">
                    <w:rPr>
                      <w:rFonts w:ascii="宋体" w:hAnsi="宋体"/>
                      <w:b/>
                      <w:bCs/>
                      <w:sz w:val="18"/>
                      <w:szCs w:val="18"/>
                    </w:rPr>
                    <w:t>2</w:t>
                  </w:r>
                  <w:r w:rsidRPr="00D36482">
                    <w:rPr>
                      <w:rFonts w:ascii="宋体" w:hAnsi="宋体" w:hint="eastAsia"/>
                      <w:b/>
                      <w:bCs/>
                      <w:sz w:val="18"/>
                      <w:szCs w:val="18"/>
                    </w:rPr>
                    <w:t>、</w:t>
                  </w:r>
                  <w:r w:rsidRPr="00D36482">
                    <w:rPr>
                      <w:rFonts w:ascii="宋体" w:hAnsi="宋体"/>
                      <w:b/>
                      <w:bCs/>
                      <w:sz w:val="18"/>
                      <w:szCs w:val="18"/>
                    </w:rPr>
                    <w:t>推行经营精益化。</w:t>
                  </w:r>
                  <w:r w:rsidRPr="00D36482">
                    <w:rPr>
                      <w:rFonts w:ascii="宋体" w:hAnsi="宋体"/>
                      <w:sz w:val="18"/>
                      <w:szCs w:val="18"/>
                    </w:rPr>
                    <w:t>管理是为提高效率，实际上有一个制度固化的过程，关键在执行。过度管理会降低效率。现在有些生产操作层面的事，通过一些智能化手段、制度化措施就可以管到位。所以各单位主要负责人管理上花的精力要有，但不能太多，要把主要精力放在</w:t>
                  </w:r>
                </w:p>
              </w:txbxContent>
            </v:textbox>
          </v:shape>
        </w:pict>
      </w:r>
      <w:r>
        <w:rPr>
          <w:i/>
          <w:noProof/>
        </w:rPr>
        <w:pict>
          <v:shape id="_x0000_s1617" type="#_x0000_t202" style="position:absolute;margin-left:-2.55pt;margin-top:9pt;width:169.45pt;height:570.45pt;z-index:252034560" filled="f" fillcolor="#e5b8b7 [1301]" stroked="f" strokecolor="black [3213]" strokeweight="1pt">
            <v:fill recolor="t" type="frame"/>
            <v:stroke dashstyle="dash"/>
            <v:shadow color="#868686"/>
            <v:textbox style="mso-next-textbox:#_x0000_s1617">
              <w:txbxContent>
                <w:p w:rsidR="005828E5" w:rsidRPr="00D36482" w:rsidRDefault="005828E5" w:rsidP="00D36482">
                  <w:pPr>
                    <w:spacing w:line="280" w:lineRule="exact"/>
                    <w:ind w:firstLineChars="200" w:firstLine="360"/>
                    <w:rPr>
                      <w:rFonts w:ascii="宋体" w:hAnsi="宋体"/>
                      <w:sz w:val="18"/>
                      <w:szCs w:val="18"/>
                    </w:rPr>
                  </w:pPr>
                  <w:r w:rsidRPr="00D36482">
                    <w:rPr>
                      <w:rFonts w:ascii="宋体" w:hAnsi="宋体" w:hint="eastAsia"/>
                      <w:sz w:val="18"/>
                      <w:szCs w:val="18"/>
                    </w:rPr>
                    <w:t>第四季度，各单位要一手抓冲刺全年，紧盯序时、紧抓快干，特别是对市场销售、资金回笼、控制成本、项目推进等重点任务，每周、每月怎么抓、推进到什么程度，一定要有一本明白账，心中有数、手中有招、层层压实，确保年底交上一份减亏答卷。同时要认真抓好高质量考核、安全生产、信访稳定和主题教育活动。一手抓谋划明年，根据对明年经济形势的研判，减亏的压力可能很大，总体要求是“一年更比一年好”。要提前制定明年工作思路、经营目标、重点项目，做到重点工作早考虑，重大项目早布局，重要任务早启动。继续把减亏增效工作摆在重中之重，认真制定工作方案，全面落实“三精管理”，明确目标、计划、举措、时限、责任，做到实之又实、细之又细，一旦定下来，就要全力以赴、排除万难去完成，没有任何借口和退路，争取明年各项工作再有一个新的变化。</w:t>
                  </w:r>
                </w:p>
                <w:p w:rsidR="005828E5" w:rsidRPr="00D36482" w:rsidRDefault="005828E5" w:rsidP="00D36482">
                  <w:pPr>
                    <w:spacing w:line="280" w:lineRule="exact"/>
                    <w:ind w:firstLineChars="200" w:firstLine="361"/>
                    <w:rPr>
                      <w:rFonts w:ascii="宋体" w:hAnsi="宋体"/>
                      <w:sz w:val="18"/>
                      <w:szCs w:val="18"/>
                    </w:rPr>
                  </w:pPr>
                  <w:r w:rsidRPr="00D36482">
                    <w:rPr>
                      <w:rFonts w:ascii="宋体" w:hAnsi="宋体"/>
                      <w:b/>
                      <w:bCs/>
                      <w:sz w:val="18"/>
                      <w:szCs w:val="18"/>
                    </w:rPr>
                    <w:t>1</w:t>
                  </w:r>
                  <w:r w:rsidRPr="00D36482">
                    <w:rPr>
                      <w:rFonts w:ascii="宋体" w:hAnsi="宋体" w:hint="eastAsia"/>
                      <w:b/>
                      <w:bCs/>
                      <w:sz w:val="18"/>
                      <w:szCs w:val="18"/>
                    </w:rPr>
                    <w:t>、</w:t>
                  </w:r>
                  <w:r w:rsidRPr="00D36482">
                    <w:rPr>
                      <w:rFonts w:ascii="宋体" w:hAnsi="宋体"/>
                      <w:b/>
                      <w:bCs/>
                      <w:sz w:val="18"/>
                      <w:szCs w:val="18"/>
                    </w:rPr>
                    <w:t>推行组织精健化。</w:t>
                  </w:r>
                  <w:r w:rsidRPr="00D36482">
                    <w:rPr>
                      <w:rFonts w:ascii="宋体" w:hAnsi="宋体"/>
                      <w:sz w:val="18"/>
                      <w:szCs w:val="18"/>
                    </w:rPr>
                    <w:t>组织精健化既是企业经营管理的关键要点，更是国企改革的具体要求。亏损企业要认真对照反思，通过减机构、减层级、减冗员提升企业组织竞争力。本单位是否存在“机构臃肿、人浮于事、效率低下、士气低沉、管理失控”等企业病现象？这些都是制约企业发展或增加亏损的主要原因。作为个体企业，完全可以在职权范围内搞一些组织精健化的试验，就是要克服上述指出的企业病问题。</w:t>
                  </w:r>
                  <w:r w:rsidRPr="00D36482">
                    <w:rPr>
                      <w:rFonts w:ascii="宋体" w:hAnsi="宋体"/>
                      <w:b/>
                      <w:bCs/>
                      <w:sz w:val="18"/>
                      <w:szCs w:val="18"/>
                    </w:rPr>
                    <w:t>一要优化资源配置。</w:t>
                  </w:r>
                  <w:r w:rsidRPr="00D36482">
                    <w:rPr>
                      <w:rFonts w:ascii="宋体" w:hAnsi="宋体"/>
                      <w:sz w:val="18"/>
                      <w:szCs w:val="18"/>
                    </w:rPr>
                    <w:t>当前，</w:t>
                  </w:r>
                  <w:r w:rsidRPr="00D36482">
                    <w:rPr>
                      <w:rFonts w:ascii="宋体" w:hAnsi="宋体" w:hint="eastAsia"/>
                      <w:sz w:val="18"/>
                      <w:szCs w:val="18"/>
                    </w:rPr>
                    <w:t>集团有些</w:t>
                  </w:r>
                  <w:r w:rsidRPr="00D36482">
                    <w:rPr>
                      <w:rFonts w:ascii="宋体" w:hAnsi="宋体"/>
                      <w:sz w:val="18"/>
                      <w:szCs w:val="18"/>
                    </w:rPr>
                    <w:t>行业存在产能过剩的现象，引发企业之间愈演愈烈的低价倾销和恶性竞争，极大压缩了企业利润空间，甚至导致亏损。在这种情况下，一味地追求增产扩量不仅不能降低固定成本，反而增加了变动成本，资金紧张、亏损加剧。</w:t>
                  </w:r>
                  <w:r w:rsidR="00D36482" w:rsidRPr="00D36482">
                    <w:rPr>
                      <w:rFonts w:ascii="宋体" w:hAnsi="宋体"/>
                      <w:sz w:val="18"/>
                      <w:szCs w:val="18"/>
                    </w:rPr>
                    <w:t>因此，要更加注重做强和做专，把有限资源集中在核心</w:t>
                  </w:r>
                </w:p>
                <w:p w:rsidR="00315E81" w:rsidRPr="0014084C" w:rsidRDefault="00315E81" w:rsidP="00D36482">
                  <w:pPr>
                    <w:spacing w:line="280" w:lineRule="exact"/>
                    <w:ind w:firstLineChars="200" w:firstLine="420"/>
                  </w:pPr>
                </w:p>
                <w:p w:rsidR="005828E5" w:rsidRDefault="005828E5" w:rsidP="00D36482">
                  <w:pPr>
                    <w:spacing w:line="280" w:lineRule="exact"/>
                  </w:pPr>
                </w:p>
              </w:txbxContent>
            </v:textbox>
          </v:shape>
        </w:pict>
      </w:r>
      <w:r>
        <w:rPr>
          <w:i/>
          <w:noProof/>
        </w:rPr>
        <w:pict>
          <v:shape id="_x0000_s1672" type="#_x0000_t202" style="position:absolute;margin-left:336.8pt;margin-top:10.25pt;width:169.45pt;height:567.5pt;z-index:252069376" filled="f" fillcolor="#e5b8b7 [1301]" stroked="f" strokecolor="black [3213]" strokeweight="1pt">
            <v:fill recolor="t" type="frame"/>
            <v:stroke dashstyle="dash"/>
            <v:shadow color="#868686"/>
            <v:textbox style="mso-next-textbox:#_x0000_s1672">
              <w:txbxContent>
                <w:p w:rsidR="00D36482" w:rsidRDefault="005828E5" w:rsidP="00D36482">
                  <w:pPr>
                    <w:pStyle w:val="23"/>
                    <w:spacing w:after="0" w:line="280" w:lineRule="exact"/>
                    <w:ind w:leftChars="0" w:left="0" w:firstLineChars="0" w:firstLine="0"/>
                    <w:rPr>
                      <w:rFonts w:ascii="宋体" w:hAnsi="宋体"/>
                      <w:sz w:val="18"/>
                      <w:szCs w:val="18"/>
                    </w:rPr>
                  </w:pPr>
                  <w:r w:rsidRPr="00D36482">
                    <w:rPr>
                      <w:rFonts w:ascii="宋体" w:hAnsi="宋体"/>
                      <w:sz w:val="18"/>
                      <w:szCs w:val="18"/>
                    </w:rPr>
                    <w:t>精益化经营上来。按照“二八”定律，规范化企业应20%抓管理，80%抓经营。导致经营亏损的原因有很多，但归根结底还是精益化经营没有到位。希望大家紧盯市场变化，勇于开拓新的效益增长点。</w:t>
                  </w:r>
                  <w:r w:rsidRPr="00D36482">
                    <w:rPr>
                      <w:rFonts w:ascii="宋体" w:hAnsi="宋体"/>
                      <w:b/>
                      <w:bCs/>
                      <w:sz w:val="18"/>
                      <w:szCs w:val="18"/>
                    </w:rPr>
                    <w:t>一要优化销售模式。</w:t>
                  </w:r>
                  <w:r w:rsidRPr="00D36482">
                    <w:rPr>
                      <w:rFonts w:ascii="宋体" w:hAnsi="宋体"/>
                      <w:sz w:val="18"/>
                      <w:szCs w:val="18"/>
                    </w:rPr>
                    <w:t>当今社会，产品的同质化现象太明显，应在提供产品的同时，加大客户关系的培养。有些时候，客户锁定的较为分散，大客户培养还太少。如果有20％的大客户就可以带动80％的销售。要牢固树立从“经营产品”到“经营用户”的销售理念，及时优化营销体系、建强销售团队，深入研究、了解、满足客户需求，并建立个性化、定制化的生产研发程序，用心用情粘住各类客户。化工企业要结合市场需求，合理调整生产负荷、灵活控制产品库存，全力开发高净值客户、拓展海外业务。</w:t>
                  </w:r>
                  <w:r w:rsidRPr="00D36482">
                    <w:rPr>
                      <w:rFonts w:ascii="宋体" w:hAnsi="宋体"/>
                      <w:b/>
                      <w:bCs/>
                      <w:sz w:val="18"/>
                      <w:szCs w:val="18"/>
                    </w:rPr>
                    <w:t>二要防控资金风险。</w:t>
                  </w:r>
                  <w:r w:rsidRPr="00D36482">
                    <w:rPr>
                      <w:rFonts w:ascii="宋体" w:hAnsi="宋体"/>
                      <w:sz w:val="18"/>
                      <w:szCs w:val="18"/>
                    </w:rPr>
                    <w:t>面对越来越紧张的资金形势，各单位要把资金回笼作为重点工作，根据轻重缓急、难易程度，认真梳理每一笔应收款项，严格防止产品变成库存、现金流变成应收款、现金流入小于现金流出。特别是对以前年度清理难度大的应收账款，要成立专门机构负责清欠，争取做到应收尽收。要积极对接相关县区，牵头做好土地补偿金、拆迁款的催收，控制好融资规模，提升资金周转率，确保资金链安全。</w:t>
                  </w:r>
                  <w:r w:rsidRPr="00D36482">
                    <w:rPr>
                      <w:rFonts w:ascii="宋体" w:hAnsi="宋体"/>
                      <w:b/>
                      <w:bCs/>
                      <w:sz w:val="18"/>
                      <w:szCs w:val="18"/>
                    </w:rPr>
                    <w:t>三要狠抓重点指标。</w:t>
                  </w:r>
                  <w:r w:rsidRPr="00D36482">
                    <w:rPr>
                      <w:rFonts w:ascii="宋体" w:hAnsi="宋体"/>
                      <w:sz w:val="18"/>
                      <w:szCs w:val="18"/>
                    </w:rPr>
                    <w:t>在核心指标上，要认真对照年初确定的目标任务，盘点指标收好尾、突出重点结好果，对于已经完成的，要回头看提高成色；对于即将完成的，要认真查漏补缺；对于未达序时的，要及早弥补追赶。特别是亏损企业，要紧盯经营效益和营收专题研究，围绕问题一项一项分析，拿出切实可行的改进措施，力争在年底将亏损面降到最低。</w:t>
                  </w:r>
                </w:p>
                <w:p w:rsidR="005828E5" w:rsidRPr="00D36482" w:rsidRDefault="00D36482" w:rsidP="00D36482">
                  <w:pPr>
                    <w:pStyle w:val="23"/>
                    <w:spacing w:after="0" w:line="280" w:lineRule="exact"/>
                    <w:ind w:leftChars="0" w:left="0" w:firstLine="361"/>
                    <w:rPr>
                      <w:rFonts w:ascii="宋体" w:hAnsi="宋体"/>
                      <w:sz w:val="18"/>
                      <w:szCs w:val="18"/>
                    </w:rPr>
                  </w:pPr>
                  <w:r w:rsidRPr="00456411">
                    <w:rPr>
                      <w:rFonts w:ascii="宋体" w:hAnsi="宋体"/>
                      <w:b/>
                      <w:bCs/>
                      <w:sz w:val="18"/>
                      <w:szCs w:val="18"/>
                    </w:rPr>
                    <w:t>3</w:t>
                  </w:r>
                  <w:r w:rsidRPr="00456411">
                    <w:rPr>
                      <w:rFonts w:ascii="宋体" w:hAnsi="宋体" w:hint="eastAsia"/>
                      <w:b/>
                      <w:bCs/>
                      <w:sz w:val="18"/>
                      <w:szCs w:val="18"/>
                    </w:rPr>
                    <w:t>、</w:t>
                  </w:r>
                  <w:r w:rsidRPr="00456411">
                    <w:rPr>
                      <w:rFonts w:ascii="宋体" w:hAnsi="宋体"/>
                      <w:b/>
                      <w:bCs/>
                      <w:sz w:val="18"/>
                      <w:szCs w:val="18"/>
                    </w:rPr>
                    <w:t>推行管理精细化。</w:t>
                  </w:r>
                  <w:r w:rsidRPr="00456411">
                    <w:rPr>
                      <w:rFonts w:ascii="宋体" w:hAnsi="宋体"/>
                      <w:sz w:val="18"/>
                      <w:szCs w:val="18"/>
                    </w:rPr>
                    <w:t>管理精细化的目的是提高企业的成本竞争力和利润</w:t>
                  </w:r>
                </w:p>
                <w:p w:rsidR="005828E5" w:rsidRPr="0014084C" w:rsidRDefault="005828E5" w:rsidP="00D36482">
                  <w:pPr>
                    <w:spacing w:line="280" w:lineRule="exact"/>
                  </w:pPr>
                </w:p>
              </w:txbxContent>
            </v:textbox>
          </v:shape>
        </w:pict>
      </w:r>
      <w:r>
        <w:rPr>
          <w:i/>
          <w:noProof/>
        </w:rPr>
        <w:pict>
          <v:shape id="_x0000_s1673" type="#_x0000_t202" style="position:absolute;margin-left:507.6pt;margin-top:9pt;width:169.45pt;height:568pt;z-index:252070400" filled="f" fillcolor="#e5b8b7 [1301]" stroked="f" strokecolor="black [3213]" strokeweight="1pt">
            <v:fill recolor="t" type="frame"/>
            <v:stroke dashstyle="dash"/>
            <v:shadow color="#868686"/>
            <v:textbox style="mso-next-textbox:#_x0000_s1673">
              <w:txbxContent>
                <w:p w:rsidR="005828E5" w:rsidRPr="00456411" w:rsidRDefault="005828E5" w:rsidP="00D36482">
                  <w:pPr>
                    <w:spacing w:line="280" w:lineRule="exact"/>
                    <w:rPr>
                      <w:rFonts w:ascii="宋体" w:hAnsi="宋体"/>
                      <w:sz w:val="18"/>
                      <w:szCs w:val="18"/>
                    </w:rPr>
                  </w:pPr>
                  <w:r w:rsidRPr="00456411">
                    <w:rPr>
                      <w:rFonts w:ascii="宋体" w:hAnsi="宋体"/>
                      <w:sz w:val="18"/>
                      <w:szCs w:val="18"/>
                    </w:rPr>
                    <w:t>率。核心内容是将管理精细到每一个过程和岗位。下一步要重点围绕“降本、优品、强基”做文章。</w:t>
                  </w:r>
                  <w:r w:rsidRPr="00456411">
                    <w:rPr>
                      <w:rFonts w:ascii="宋体" w:hAnsi="宋体"/>
                      <w:b/>
                      <w:bCs/>
                      <w:sz w:val="18"/>
                      <w:szCs w:val="18"/>
                    </w:rPr>
                    <w:t>一要降成本。</w:t>
                  </w:r>
                  <w:r w:rsidRPr="00456411">
                    <w:rPr>
                      <w:rFonts w:ascii="宋体" w:hAnsi="宋体"/>
                      <w:sz w:val="18"/>
                      <w:szCs w:val="18"/>
                    </w:rPr>
                    <w:t>当前，生产成本较高是制约企业效益增长的主要堵点。要围绕减亏增效目标，加大精细化管理力度，深入推进降本节支、提质增效等工作。一方面，要强化预算刚性执行，强化产品从采购、生产、成品、运输等全过程管控，确保成本费用增幅要低于营收增幅；另一方面，要深入对标一流企业，狠抓全面质量管理，全面提升产品合格率。金桥制盐公司要利用换证契机，加快做好技术升级、工艺优化、生产线和设备改造等工作，不断降低生产成本、创造利润。</w:t>
                  </w:r>
                  <w:r w:rsidRPr="00456411">
                    <w:rPr>
                      <w:rFonts w:ascii="宋体" w:hAnsi="宋体"/>
                      <w:b/>
                      <w:bCs/>
                      <w:sz w:val="18"/>
                      <w:szCs w:val="18"/>
                    </w:rPr>
                    <w:t>二要优产品。</w:t>
                  </w:r>
                  <w:r w:rsidRPr="00456411">
                    <w:rPr>
                      <w:rFonts w:ascii="宋体" w:hAnsi="宋体"/>
                      <w:sz w:val="18"/>
                      <w:szCs w:val="18"/>
                    </w:rPr>
                    <w:t>产品是企业获利的主要途径。特别是对以产品为主的企业来说，除了要提升现有产品档次、质量、品牌意识以外，还要一手抓老产品经营，一手抓新产品开发。从事实体经济是可持续发展的过程，一个产品定终身，不能与时俱进、适应大众口味和市场需求，一定是倒闭的企业。要紧密结合市场形势和客户需求，持续优化产品结构，合理安排生产计划，详细分析各产品的盈利能力、边际贡献、市场容量，开发有竞争力、盈利能力强的拳头产品，压缩边际贡献低的产品，在补齐产品链中提高营业规模和效益，打造核心品牌。</w:t>
                  </w:r>
                  <w:r w:rsidRPr="00456411">
                    <w:rPr>
                      <w:rFonts w:ascii="宋体" w:hAnsi="宋体"/>
                      <w:b/>
                      <w:bCs/>
                      <w:sz w:val="18"/>
                      <w:szCs w:val="18"/>
                    </w:rPr>
                    <w:t>三要强基础。</w:t>
                  </w:r>
                  <w:r w:rsidRPr="00456411">
                    <w:rPr>
                      <w:rFonts w:ascii="宋体" w:hAnsi="宋体"/>
                      <w:sz w:val="18"/>
                      <w:szCs w:val="18"/>
                    </w:rPr>
                    <w:t>今年来，集团上下紧紧围绕“基础管理提升年”活动部署，扎实推进14个专项提升行动，在建章立制、信息化管控等领域取得了明显提升。下阶段，要继续对照集团检查特别是审计提出的问题以及自查发现的问题，认真抓好整改。运营监管部要牵好头，加强对各单位基础管理工作的检查和指导，认真总结并推广好经验、好做法，对发现问题要及时指出、给出意见、限期整改。</w:t>
                  </w:r>
                </w:p>
                <w:p w:rsidR="005828E5" w:rsidRPr="0014084C" w:rsidRDefault="005828E5" w:rsidP="005828E5"/>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034B82" w:rsidRDefault="00F738F7" w:rsidP="00A637B6">
      <w:pPr>
        <w:widowControl/>
        <w:tabs>
          <w:tab w:val="left" w:pos="3969"/>
        </w:tabs>
        <w:jc w:val="left"/>
        <w:rPr>
          <w:i/>
        </w:rPr>
      </w:pPr>
      <w:r>
        <w:rPr>
          <w:i/>
          <w:noProof/>
        </w:rPr>
        <w:pict>
          <v:group id="_x0000_s1536" style="position:absolute;margin-left:-.25pt;margin-top:16.15pt;width:678.6pt;height:51.4pt;z-index:251985408" coordsize="86091,2934">
            <v:line id="直接连接符 34" o:spid="_x0000_s1537" style="position:absolute;flip:y;visibility:visible" from="0,0" to="85369,139" o:connectortype="straight" strokeweight="2.5pt"/>
            <v:shape id="文本框 44" o:spid="_x0000_s1538" type="#_x0000_t202" style="position:absolute;left:79708;top:345;width:6383;height:2589;visibility:visible" filled="f" stroked="f" strokeweight=".5pt">
              <v:textbox>
                <w:txbxContent>
                  <w:p w:rsidR="00DE6E32" w:rsidRDefault="00DE6E32" w:rsidP="00DE6E32">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DE6E32" w:rsidRDefault="00DE6E32" w:rsidP="00DE6E32">
                    <w:pPr>
                      <w:rPr>
                        <w:rFonts w:ascii="楷体_GB2312" w:eastAsia="楷体_GB2312"/>
                        <w:b/>
                      </w:rPr>
                    </w:pPr>
                  </w:p>
                  <w:p w:rsidR="00DE6E32" w:rsidRPr="005D04FE" w:rsidRDefault="00DE6E32" w:rsidP="00DE6E32">
                    <w:pPr>
                      <w:rPr>
                        <w:rFonts w:ascii="楷体_GB2312" w:eastAsia="楷体_GB2312"/>
                        <w:b/>
                      </w:rPr>
                    </w:pPr>
                  </w:p>
                </w:txbxContent>
              </v:textbox>
            </v:shape>
          </v:group>
        </w:pict>
      </w:r>
    </w:p>
    <w:sectPr w:rsidR="00034B82" w:rsidSect="00246DC7">
      <w:pgSz w:w="16839" w:h="23814" w:code="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F7" w:rsidRDefault="00F738F7" w:rsidP="004C02BD">
      <w:r>
        <w:separator/>
      </w:r>
    </w:p>
  </w:endnote>
  <w:endnote w:type="continuationSeparator" w:id="0">
    <w:p w:rsidR="00F738F7" w:rsidRDefault="00F738F7" w:rsidP="004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方正超粗黑简体">
    <w:panose1 w:val="02010601030101010101"/>
    <w:charset w:val="86"/>
    <w:family w:val="auto"/>
    <w:pitch w:val="variable"/>
    <w:sig w:usb0="00000001" w:usb1="080E0000" w:usb2="00000010" w:usb3="00000000" w:csb0="00040000" w:csb1="00000000"/>
  </w:font>
  <w:font w:name="方正大黑简体">
    <w:panose1 w:val="02010601030101010101"/>
    <w:charset w:val="86"/>
    <w:family w:val="auto"/>
    <w:pitch w:val="variable"/>
    <w:sig w:usb0="00000001" w:usb1="080E0000" w:usb2="00000010" w:usb3="00000000" w:csb0="00040000" w:csb1="00000000"/>
  </w:font>
  <w:font w:name="方正粗圆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微软雅黑"/>
    <w:panose1 w:val="02010609030101010101"/>
    <w:charset w:val="86"/>
    <w:family w:val="modern"/>
    <w:pitch w:val="fixed"/>
    <w:sig w:usb0="00000001" w:usb1="080E0000" w:usb2="00000010" w:usb3="00000000" w:csb0="00040000" w:csb1="00000000"/>
  </w:font>
  <w:font w:name="方正琥珀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康体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F7" w:rsidRDefault="00F738F7" w:rsidP="004C02BD">
      <w:r>
        <w:separator/>
      </w:r>
    </w:p>
  </w:footnote>
  <w:footnote w:type="continuationSeparator" w:id="0">
    <w:p w:rsidR="00F738F7" w:rsidRDefault="00F738F7" w:rsidP="004C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5pt;height:5pt;visibility:visible" o:bullet="t">
        <v:imagedata r:id="rId1" o:title=""/>
      </v:shape>
    </w:pict>
  </w:numPicBullet>
  <w:abstractNum w:abstractNumId="0" w15:restartNumberingAfterBreak="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15:restartNumberingAfterBreak="0">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591AA124"/>
    <w:multiLevelType w:val="singleLevel"/>
    <w:tmpl w:val="591AA124"/>
    <w:lvl w:ilvl="0">
      <w:start w:val="1"/>
      <w:numFmt w:val="decimal"/>
      <w:suff w:val="nothing"/>
      <w:lvlText w:val="%1、"/>
      <w:lvlJc w:val="left"/>
      <w:rPr>
        <w:rFonts w:cs="Times New Roman"/>
      </w:rPr>
    </w:lvl>
  </w:abstractNum>
  <w:abstractNum w:abstractNumId="12" w15:restartNumberingAfterBreak="0">
    <w:nsid w:val="591AA76D"/>
    <w:multiLevelType w:val="singleLevel"/>
    <w:tmpl w:val="591AA76D"/>
    <w:lvl w:ilvl="0">
      <w:start w:val="1"/>
      <w:numFmt w:val="decimal"/>
      <w:suff w:val="nothing"/>
      <w:lvlText w:val="%1、"/>
      <w:lvlJc w:val="left"/>
      <w:rPr>
        <w:rFonts w:cs="Times New Roman"/>
      </w:rPr>
    </w:lvl>
  </w:abstractNum>
  <w:abstractNum w:abstractNumId="13" w15:restartNumberingAfterBreak="0">
    <w:nsid w:val="591AACB6"/>
    <w:multiLevelType w:val="singleLevel"/>
    <w:tmpl w:val="591AACB6"/>
    <w:lvl w:ilvl="0">
      <w:start w:val="1"/>
      <w:numFmt w:val="decimal"/>
      <w:suff w:val="nothing"/>
      <w:lvlText w:val="%1、"/>
      <w:lvlJc w:val="left"/>
      <w:rPr>
        <w:rFonts w:cs="Times New Roman"/>
      </w:rPr>
    </w:lvl>
  </w:abstractNum>
  <w:abstractNum w:abstractNumId="14" w15:restartNumberingAfterBreak="0">
    <w:nsid w:val="591AB3B5"/>
    <w:multiLevelType w:val="singleLevel"/>
    <w:tmpl w:val="591AB3B5"/>
    <w:lvl w:ilvl="0">
      <w:start w:val="1"/>
      <w:numFmt w:val="decimal"/>
      <w:suff w:val="nothing"/>
      <w:lvlText w:val="%1、"/>
      <w:lvlJc w:val="left"/>
      <w:rPr>
        <w:rFonts w:cs="Times New Roman"/>
      </w:rPr>
    </w:lvl>
  </w:abstractNum>
  <w:abstractNum w:abstractNumId="15" w15:restartNumberingAfterBreak="0">
    <w:nsid w:val="591AB527"/>
    <w:multiLevelType w:val="singleLevel"/>
    <w:tmpl w:val="591AB527"/>
    <w:lvl w:ilvl="0">
      <w:start w:val="1"/>
      <w:numFmt w:val="decimal"/>
      <w:suff w:val="nothing"/>
      <w:lvlText w:val="%1、"/>
      <w:lvlJc w:val="left"/>
      <w:rPr>
        <w:rFonts w:cs="Times New Roman"/>
      </w:rPr>
    </w:lvl>
  </w:abstractNum>
  <w:abstractNum w:abstractNumId="16" w15:restartNumberingAfterBreak="0">
    <w:nsid w:val="5991548F"/>
    <w:multiLevelType w:val="singleLevel"/>
    <w:tmpl w:val="5991548F"/>
    <w:lvl w:ilvl="0">
      <w:start w:val="3"/>
      <w:numFmt w:val="chineseCounting"/>
      <w:suff w:val="nothing"/>
      <w:lvlText w:val="%1、"/>
      <w:lvlJc w:val="left"/>
      <w:rPr>
        <w:rFonts w:cs="Times New Roman"/>
      </w:rPr>
    </w:lvl>
  </w:abstractNum>
  <w:abstractNum w:abstractNumId="17" w15:restartNumberingAfterBreak="0">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15:restartNumberingAfterBreak="0">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15:restartNumberingAfterBreak="0">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15:restartNumberingAfterBreak="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o:colormru v:ext="edit" colors="#f93,#b00000,#9e0000,#39f,#0cf,#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3652"/>
    <w:rsid w:val="000010DA"/>
    <w:rsid w:val="00001176"/>
    <w:rsid w:val="00001A5B"/>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B9D"/>
    <w:rsid w:val="00004E99"/>
    <w:rsid w:val="00005420"/>
    <w:rsid w:val="00005499"/>
    <w:rsid w:val="0000628D"/>
    <w:rsid w:val="0000641B"/>
    <w:rsid w:val="00006579"/>
    <w:rsid w:val="00006776"/>
    <w:rsid w:val="00007156"/>
    <w:rsid w:val="00007428"/>
    <w:rsid w:val="00007B64"/>
    <w:rsid w:val="00007BC0"/>
    <w:rsid w:val="00007E73"/>
    <w:rsid w:val="00007EDE"/>
    <w:rsid w:val="00010AB3"/>
    <w:rsid w:val="00010B58"/>
    <w:rsid w:val="00010E92"/>
    <w:rsid w:val="00011EF9"/>
    <w:rsid w:val="00011FDD"/>
    <w:rsid w:val="000123DD"/>
    <w:rsid w:val="0001245D"/>
    <w:rsid w:val="0001261E"/>
    <w:rsid w:val="00012CCB"/>
    <w:rsid w:val="00012D63"/>
    <w:rsid w:val="00012E31"/>
    <w:rsid w:val="000132E2"/>
    <w:rsid w:val="000137EB"/>
    <w:rsid w:val="000140CD"/>
    <w:rsid w:val="000142B7"/>
    <w:rsid w:val="0001449F"/>
    <w:rsid w:val="000144A8"/>
    <w:rsid w:val="0001467F"/>
    <w:rsid w:val="00014C14"/>
    <w:rsid w:val="00014F82"/>
    <w:rsid w:val="00015015"/>
    <w:rsid w:val="000158B0"/>
    <w:rsid w:val="00015DAA"/>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6AA"/>
    <w:rsid w:val="00023ABB"/>
    <w:rsid w:val="00023C52"/>
    <w:rsid w:val="00023DD6"/>
    <w:rsid w:val="00023EF7"/>
    <w:rsid w:val="00023F25"/>
    <w:rsid w:val="000241C5"/>
    <w:rsid w:val="00024310"/>
    <w:rsid w:val="0002431C"/>
    <w:rsid w:val="00024472"/>
    <w:rsid w:val="00024AD0"/>
    <w:rsid w:val="00025227"/>
    <w:rsid w:val="000254E4"/>
    <w:rsid w:val="00025A78"/>
    <w:rsid w:val="00026538"/>
    <w:rsid w:val="00026BCF"/>
    <w:rsid w:val="00026BFB"/>
    <w:rsid w:val="00026F30"/>
    <w:rsid w:val="000273E1"/>
    <w:rsid w:val="00027547"/>
    <w:rsid w:val="0003000E"/>
    <w:rsid w:val="00030126"/>
    <w:rsid w:val="000305C4"/>
    <w:rsid w:val="00030C03"/>
    <w:rsid w:val="00030F04"/>
    <w:rsid w:val="000311B8"/>
    <w:rsid w:val="00031264"/>
    <w:rsid w:val="00031F47"/>
    <w:rsid w:val="00031F4B"/>
    <w:rsid w:val="00032111"/>
    <w:rsid w:val="00032265"/>
    <w:rsid w:val="000325AA"/>
    <w:rsid w:val="00032AC0"/>
    <w:rsid w:val="00033234"/>
    <w:rsid w:val="00033757"/>
    <w:rsid w:val="0003378E"/>
    <w:rsid w:val="0003398B"/>
    <w:rsid w:val="00033E01"/>
    <w:rsid w:val="00033EE7"/>
    <w:rsid w:val="00033EEB"/>
    <w:rsid w:val="00033F07"/>
    <w:rsid w:val="00033F54"/>
    <w:rsid w:val="000344B2"/>
    <w:rsid w:val="00034B82"/>
    <w:rsid w:val="00034BDB"/>
    <w:rsid w:val="00034CE5"/>
    <w:rsid w:val="000350AE"/>
    <w:rsid w:val="000354F3"/>
    <w:rsid w:val="00035A45"/>
    <w:rsid w:val="0003661A"/>
    <w:rsid w:val="0003693B"/>
    <w:rsid w:val="00037019"/>
    <w:rsid w:val="00037186"/>
    <w:rsid w:val="0003735E"/>
    <w:rsid w:val="00037385"/>
    <w:rsid w:val="000378A1"/>
    <w:rsid w:val="00040370"/>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5AD"/>
    <w:rsid w:val="000456F2"/>
    <w:rsid w:val="00045732"/>
    <w:rsid w:val="00045D18"/>
    <w:rsid w:val="000466A1"/>
    <w:rsid w:val="000466A8"/>
    <w:rsid w:val="000466D5"/>
    <w:rsid w:val="000468FC"/>
    <w:rsid w:val="00047584"/>
    <w:rsid w:val="00047CA2"/>
    <w:rsid w:val="00047ED8"/>
    <w:rsid w:val="00050000"/>
    <w:rsid w:val="0005013C"/>
    <w:rsid w:val="0005061C"/>
    <w:rsid w:val="00050668"/>
    <w:rsid w:val="00050CFF"/>
    <w:rsid w:val="00050E2B"/>
    <w:rsid w:val="00051AF8"/>
    <w:rsid w:val="00051E13"/>
    <w:rsid w:val="000522B8"/>
    <w:rsid w:val="00052624"/>
    <w:rsid w:val="00052799"/>
    <w:rsid w:val="00052805"/>
    <w:rsid w:val="000528C8"/>
    <w:rsid w:val="00053024"/>
    <w:rsid w:val="000532D7"/>
    <w:rsid w:val="00054291"/>
    <w:rsid w:val="00054B81"/>
    <w:rsid w:val="00054E08"/>
    <w:rsid w:val="00054E9B"/>
    <w:rsid w:val="000550FB"/>
    <w:rsid w:val="00055B5F"/>
    <w:rsid w:val="00056033"/>
    <w:rsid w:val="000564B4"/>
    <w:rsid w:val="00056E4A"/>
    <w:rsid w:val="00057377"/>
    <w:rsid w:val="0006078A"/>
    <w:rsid w:val="000607DB"/>
    <w:rsid w:val="0006130B"/>
    <w:rsid w:val="00061440"/>
    <w:rsid w:val="00061909"/>
    <w:rsid w:val="00061D52"/>
    <w:rsid w:val="00061FF8"/>
    <w:rsid w:val="0006204C"/>
    <w:rsid w:val="00062588"/>
    <w:rsid w:val="00062E35"/>
    <w:rsid w:val="00062F68"/>
    <w:rsid w:val="0006310D"/>
    <w:rsid w:val="000636B9"/>
    <w:rsid w:val="00063C1C"/>
    <w:rsid w:val="0006436E"/>
    <w:rsid w:val="000645F5"/>
    <w:rsid w:val="0006486A"/>
    <w:rsid w:val="00064F50"/>
    <w:rsid w:val="0006501A"/>
    <w:rsid w:val="000652F8"/>
    <w:rsid w:val="000656FE"/>
    <w:rsid w:val="00065703"/>
    <w:rsid w:val="0006596B"/>
    <w:rsid w:val="00065A11"/>
    <w:rsid w:val="00065C90"/>
    <w:rsid w:val="00065CD7"/>
    <w:rsid w:val="0006647F"/>
    <w:rsid w:val="00066544"/>
    <w:rsid w:val="00066AB7"/>
    <w:rsid w:val="00066C39"/>
    <w:rsid w:val="00067398"/>
    <w:rsid w:val="00067923"/>
    <w:rsid w:val="0006794E"/>
    <w:rsid w:val="00067A72"/>
    <w:rsid w:val="00067CF3"/>
    <w:rsid w:val="0007064E"/>
    <w:rsid w:val="00070675"/>
    <w:rsid w:val="00070A74"/>
    <w:rsid w:val="00070FB3"/>
    <w:rsid w:val="0007137D"/>
    <w:rsid w:val="00071398"/>
    <w:rsid w:val="00071481"/>
    <w:rsid w:val="000715AC"/>
    <w:rsid w:val="0007193A"/>
    <w:rsid w:val="00071CDF"/>
    <w:rsid w:val="000724D2"/>
    <w:rsid w:val="000728E2"/>
    <w:rsid w:val="00072AC8"/>
    <w:rsid w:val="00072BE0"/>
    <w:rsid w:val="00072C79"/>
    <w:rsid w:val="00072DAB"/>
    <w:rsid w:val="000731A7"/>
    <w:rsid w:val="000732AB"/>
    <w:rsid w:val="000736F4"/>
    <w:rsid w:val="000737C3"/>
    <w:rsid w:val="000738D7"/>
    <w:rsid w:val="00073AFC"/>
    <w:rsid w:val="00073BDF"/>
    <w:rsid w:val="00073FFD"/>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7F2"/>
    <w:rsid w:val="00080F3F"/>
    <w:rsid w:val="00081114"/>
    <w:rsid w:val="000811F0"/>
    <w:rsid w:val="000812EF"/>
    <w:rsid w:val="0008192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889"/>
    <w:rsid w:val="00085B2E"/>
    <w:rsid w:val="00085B3E"/>
    <w:rsid w:val="0008645A"/>
    <w:rsid w:val="000865E9"/>
    <w:rsid w:val="000866A1"/>
    <w:rsid w:val="000866A8"/>
    <w:rsid w:val="0008671B"/>
    <w:rsid w:val="000872F8"/>
    <w:rsid w:val="000876C5"/>
    <w:rsid w:val="00087A25"/>
    <w:rsid w:val="00087A8D"/>
    <w:rsid w:val="00087B8C"/>
    <w:rsid w:val="00087BC7"/>
    <w:rsid w:val="00087C5C"/>
    <w:rsid w:val="00087E54"/>
    <w:rsid w:val="00087F8D"/>
    <w:rsid w:val="00087FBD"/>
    <w:rsid w:val="000900D3"/>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0BD"/>
    <w:rsid w:val="0009614C"/>
    <w:rsid w:val="000965F8"/>
    <w:rsid w:val="0009675A"/>
    <w:rsid w:val="000967FF"/>
    <w:rsid w:val="000968FD"/>
    <w:rsid w:val="00096ED5"/>
    <w:rsid w:val="00096F49"/>
    <w:rsid w:val="000975C7"/>
    <w:rsid w:val="000976BA"/>
    <w:rsid w:val="00097922"/>
    <w:rsid w:val="00097D80"/>
    <w:rsid w:val="000A0113"/>
    <w:rsid w:val="000A0CB5"/>
    <w:rsid w:val="000A12EA"/>
    <w:rsid w:val="000A1370"/>
    <w:rsid w:val="000A1441"/>
    <w:rsid w:val="000A15E1"/>
    <w:rsid w:val="000A164C"/>
    <w:rsid w:val="000A1793"/>
    <w:rsid w:val="000A182F"/>
    <w:rsid w:val="000A1925"/>
    <w:rsid w:val="000A1A6A"/>
    <w:rsid w:val="000A1D36"/>
    <w:rsid w:val="000A1D52"/>
    <w:rsid w:val="000A20A1"/>
    <w:rsid w:val="000A2822"/>
    <w:rsid w:val="000A2AAA"/>
    <w:rsid w:val="000A3108"/>
    <w:rsid w:val="000A3358"/>
    <w:rsid w:val="000A3781"/>
    <w:rsid w:val="000A3B14"/>
    <w:rsid w:val="000A3EFA"/>
    <w:rsid w:val="000A45F9"/>
    <w:rsid w:val="000A4907"/>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4D4"/>
    <w:rsid w:val="000B0BC2"/>
    <w:rsid w:val="000B111B"/>
    <w:rsid w:val="000B179F"/>
    <w:rsid w:val="000B1837"/>
    <w:rsid w:val="000B1AA3"/>
    <w:rsid w:val="000B236F"/>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3F19"/>
    <w:rsid w:val="000C49F8"/>
    <w:rsid w:val="000C4F2B"/>
    <w:rsid w:val="000C52CA"/>
    <w:rsid w:val="000C5A10"/>
    <w:rsid w:val="000C5A37"/>
    <w:rsid w:val="000C5C1F"/>
    <w:rsid w:val="000C5F14"/>
    <w:rsid w:val="000C5FE3"/>
    <w:rsid w:val="000C60AD"/>
    <w:rsid w:val="000C6350"/>
    <w:rsid w:val="000C64B0"/>
    <w:rsid w:val="000C6521"/>
    <w:rsid w:val="000C679F"/>
    <w:rsid w:val="000C6B91"/>
    <w:rsid w:val="000C6C30"/>
    <w:rsid w:val="000C716A"/>
    <w:rsid w:val="000C764E"/>
    <w:rsid w:val="000C7CAE"/>
    <w:rsid w:val="000D0113"/>
    <w:rsid w:val="000D057C"/>
    <w:rsid w:val="000D059B"/>
    <w:rsid w:val="000D0A0C"/>
    <w:rsid w:val="000D10C1"/>
    <w:rsid w:val="000D13F7"/>
    <w:rsid w:val="000D20B8"/>
    <w:rsid w:val="000D2180"/>
    <w:rsid w:val="000D23C8"/>
    <w:rsid w:val="000D2BE9"/>
    <w:rsid w:val="000D2F8B"/>
    <w:rsid w:val="000D352B"/>
    <w:rsid w:val="000D3686"/>
    <w:rsid w:val="000D376A"/>
    <w:rsid w:val="000D3875"/>
    <w:rsid w:val="000D387F"/>
    <w:rsid w:val="000D3955"/>
    <w:rsid w:val="000D3B84"/>
    <w:rsid w:val="000D3CB3"/>
    <w:rsid w:val="000D3F0D"/>
    <w:rsid w:val="000D40EE"/>
    <w:rsid w:val="000D45F2"/>
    <w:rsid w:val="000D466C"/>
    <w:rsid w:val="000D4AB1"/>
    <w:rsid w:val="000D4C53"/>
    <w:rsid w:val="000D5579"/>
    <w:rsid w:val="000D57CA"/>
    <w:rsid w:val="000D5927"/>
    <w:rsid w:val="000D5C26"/>
    <w:rsid w:val="000D6125"/>
    <w:rsid w:val="000D62AF"/>
    <w:rsid w:val="000D642B"/>
    <w:rsid w:val="000D68C6"/>
    <w:rsid w:val="000D6B37"/>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A7E"/>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6B2C"/>
    <w:rsid w:val="000E7075"/>
    <w:rsid w:val="000E7525"/>
    <w:rsid w:val="000E76D9"/>
    <w:rsid w:val="000E7BBB"/>
    <w:rsid w:val="000E7E90"/>
    <w:rsid w:val="000F0153"/>
    <w:rsid w:val="000F0C21"/>
    <w:rsid w:val="000F0FCD"/>
    <w:rsid w:val="000F1789"/>
    <w:rsid w:val="000F1D59"/>
    <w:rsid w:val="000F1D70"/>
    <w:rsid w:val="000F2CD0"/>
    <w:rsid w:val="000F2E92"/>
    <w:rsid w:val="000F3652"/>
    <w:rsid w:val="000F3C40"/>
    <w:rsid w:val="000F4307"/>
    <w:rsid w:val="000F4738"/>
    <w:rsid w:val="000F4CAB"/>
    <w:rsid w:val="000F4D5B"/>
    <w:rsid w:val="000F590F"/>
    <w:rsid w:val="000F6029"/>
    <w:rsid w:val="000F6191"/>
    <w:rsid w:val="000F649D"/>
    <w:rsid w:val="000F654E"/>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A64"/>
    <w:rsid w:val="00107B65"/>
    <w:rsid w:val="00107DB9"/>
    <w:rsid w:val="00107E1C"/>
    <w:rsid w:val="00107ED6"/>
    <w:rsid w:val="00110945"/>
    <w:rsid w:val="0011104B"/>
    <w:rsid w:val="0011173C"/>
    <w:rsid w:val="00111EA2"/>
    <w:rsid w:val="00112893"/>
    <w:rsid w:val="001128F4"/>
    <w:rsid w:val="00112DFA"/>
    <w:rsid w:val="00112FAD"/>
    <w:rsid w:val="0011300C"/>
    <w:rsid w:val="00113550"/>
    <w:rsid w:val="0011390E"/>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9F2"/>
    <w:rsid w:val="00120C4B"/>
    <w:rsid w:val="00120DE6"/>
    <w:rsid w:val="00120F05"/>
    <w:rsid w:val="0012103C"/>
    <w:rsid w:val="0012137A"/>
    <w:rsid w:val="0012149F"/>
    <w:rsid w:val="0012154F"/>
    <w:rsid w:val="0012188B"/>
    <w:rsid w:val="0012197F"/>
    <w:rsid w:val="001219CD"/>
    <w:rsid w:val="00121AAC"/>
    <w:rsid w:val="00122193"/>
    <w:rsid w:val="0012220D"/>
    <w:rsid w:val="00122D9E"/>
    <w:rsid w:val="00123050"/>
    <w:rsid w:val="0012353C"/>
    <w:rsid w:val="00123683"/>
    <w:rsid w:val="00123810"/>
    <w:rsid w:val="0012391D"/>
    <w:rsid w:val="001244C9"/>
    <w:rsid w:val="001245A4"/>
    <w:rsid w:val="00124BBC"/>
    <w:rsid w:val="00124DFF"/>
    <w:rsid w:val="00124F78"/>
    <w:rsid w:val="001251F8"/>
    <w:rsid w:val="001253F0"/>
    <w:rsid w:val="0012543A"/>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0F7"/>
    <w:rsid w:val="0013319B"/>
    <w:rsid w:val="00133380"/>
    <w:rsid w:val="0013379C"/>
    <w:rsid w:val="00133C38"/>
    <w:rsid w:val="00133F45"/>
    <w:rsid w:val="00134099"/>
    <w:rsid w:val="0013428E"/>
    <w:rsid w:val="0013474A"/>
    <w:rsid w:val="00134B6F"/>
    <w:rsid w:val="00134C60"/>
    <w:rsid w:val="00135032"/>
    <w:rsid w:val="001350EB"/>
    <w:rsid w:val="00135131"/>
    <w:rsid w:val="00135323"/>
    <w:rsid w:val="00135615"/>
    <w:rsid w:val="00135893"/>
    <w:rsid w:val="00135ABC"/>
    <w:rsid w:val="00135E34"/>
    <w:rsid w:val="00135F66"/>
    <w:rsid w:val="001361FB"/>
    <w:rsid w:val="001365D6"/>
    <w:rsid w:val="001367A3"/>
    <w:rsid w:val="00136921"/>
    <w:rsid w:val="0013698D"/>
    <w:rsid w:val="001369BD"/>
    <w:rsid w:val="00136A65"/>
    <w:rsid w:val="00137101"/>
    <w:rsid w:val="00137E01"/>
    <w:rsid w:val="00137E83"/>
    <w:rsid w:val="00140065"/>
    <w:rsid w:val="001400F5"/>
    <w:rsid w:val="0014075D"/>
    <w:rsid w:val="0014084C"/>
    <w:rsid w:val="001408AD"/>
    <w:rsid w:val="001409CD"/>
    <w:rsid w:val="00140E10"/>
    <w:rsid w:val="00141038"/>
    <w:rsid w:val="00141082"/>
    <w:rsid w:val="001410C8"/>
    <w:rsid w:val="00141182"/>
    <w:rsid w:val="001411D4"/>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5A02"/>
    <w:rsid w:val="0014614A"/>
    <w:rsid w:val="00146208"/>
    <w:rsid w:val="00146529"/>
    <w:rsid w:val="0014672E"/>
    <w:rsid w:val="00146964"/>
    <w:rsid w:val="00146DC5"/>
    <w:rsid w:val="00147394"/>
    <w:rsid w:val="00147FE1"/>
    <w:rsid w:val="00150192"/>
    <w:rsid w:val="001511D3"/>
    <w:rsid w:val="001518EA"/>
    <w:rsid w:val="00151B00"/>
    <w:rsid w:val="00152065"/>
    <w:rsid w:val="00152091"/>
    <w:rsid w:val="00152445"/>
    <w:rsid w:val="00152455"/>
    <w:rsid w:val="001526F7"/>
    <w:rsid w:val="001530A5"/>
    <w:rsid w:val="001531BB"/>
    <w:rsid w:val="00153B01"/>
    <w:rsid w:val="00153B30"/>
    <w:rsid w:val="00153BC9"/>
    <w:rsid w:val="0015411D"/>
    <w:rsid w:val="0015418B"/>
    <w:rsid w:val="00154758"/>
    <w:rsid w:val="00154809"/>
    <w:rsid w:val="001549CF"/>
    <w:rsid w:val="001549E5"/>
    <w:rsid w:val="00154B7A"/>
    <w:rsid w:val="00154C8A"/>
    <w:rsid w:val="00154E17"/>
    <w:rsid w:val="00154F6A"/>
    <w:rsid w:val="00155EB0"/>
    <w:rsid w:val="00156083"/>
    <w:rsid w:val="00156492"/>
    <w:rsid w:val="00156760"/>
    <w:rsid w:val="00156819"/>
    <w:rsid w:val="00156A02"/>
    <w:rsid w:val="00156B72"/>
    <w:rsid w:val="00156C9E"/>
    <w:rsid w:val="001575E4"/>
    <w:rsid w:val="0015769E"/>
    <w:rsid w:val="00157862"/>
    <w:rsid w:val="0015791B"/>
    <w:rsid w:val="00157AE3"/>
    <w:rsid w:val="00157AF8"/>
    <w:rsid w:val="00157C6C"/>
    <w:rsid w:val="00157E8F"/>
    <w:rsid w:val="00160095"/>
    <w:rsid w:val="0016038C"/>
    <w:rsid w:val="00160F6E"/>
    <w:rsid w:val="001610A2"/>
    <w:rsid w:val="001612FA"/>
    <w:rsid w:val="0016168F"/>
    <w:rsid w:val="00161C16"/>
    <w:rsid w:val="001626D4"/>
    <w:rsid w:val="001629C6"/>
    <w:rsid w:val="00162EAD"/>
    <w:rsid w:val="00162F58"/>
    <w:rsid w:val="001637AC"/>
    <w:rsid w:val="0016381C"/>
    <w:rsid w:val="00163C26"/>
    <w:rsid w:val="00163D14"/>
    <w:rsid w:val="00164330"/>
    <w:rsid w:val="00164899"/>
    <w:rsid w:val="00164C2F"/>
    <w:rsid w:val="00164DD6"/>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39D"/>
    <w:rsid w:val="0016758B"/>
    <w:rsid w:val="0016795C"/>
    <w:rsid w:val="001679ED"/>
    <w:rsid w:val="00170474"/>
    <w:rsid w:val="00170A53"/>
    <w:rsid w:val="00170C0A"/>
    <w:rsid w:val="00170F11"/>
    <w:rsid w:val="00170FD3"/>
    <w:rsid w:val="001711F9"/>
    <w:rsid w:val="00171616"/>
    <w:rsid w:val="001718F7"/>
    <w:rsid w:val="00171E11"/>
    <w:rsid w:val="00172046"/>
    <w:rsid w:val="00172160"/>
    <w:rsid w:val="00172882"/>
    <w:rsid w:val="001728A8"/>
    <w:rsid w:val="0017292D"/>
    <w:rsid w:val="00172966"/>
    <w:rsid w:val="00172A8E"/>
    <w:rsid w:val="00172B9A"/>
    <w:rsid w:val="0017335A"/>
    <w:rsid w:val="00173531"/>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6C93"/>
    <w:rsid w:val="001772A6"/>
    <w:rsid w:val="00180463"/>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19B"/>
    <w:rsid w:val="00185795"/>
    <w:rsid w:val="00185F4E"/>
    <w:rsid w:val="001865CB"/>
    <w:rsid w:val="001866BF"/>
    <w:rsid w:val="00186747"/>
    <w:rsid w:val="00186BEF"/>
    <w:rsid w:val="00186F32"/>
    <w:rsid w:val="001870B0"/>
    <w:rsid w:val="0018710C"/>
    <w:rsid w:val="0018726E"/>
    <w:rsid w:val="0018771C"/>
    <w:rsid w:val="00187E9D"/>
    <w:rsid w:val="00190214"/>
    <w:rsid w:val="001903B7"/>
    <w:rsid w:val="00190411"/>
    <w:rsid w:val="00190A63"/>
    <w:rsid w:val="00190E9F"/>
    <w:rsid w:val="00190F9E"/>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527"/>
    <w:rsid w:val="001947D2"/>
    <w:rsid w:val="00194926"/>
    <w:rsid w:val="00194C95"/>
    <w:rsid w:val="00195067"/>
    <w:rsid w:val="001955B4"/>
    <w:rsid w:val="00195BBD"/>
    <w:rsid w:val="00195EA0"/>
    <w:rsid w:val="00196204"/>
    <w:rsid w:val="0019663C"/>
    <w:rsid w:val="001966B1"/>
    <w:rsid w:val="00197221"/>
    <w:rsid w:val="00197D25"/>
    <w:rsid w:val="001A0055"/>
    <w:rsid w:val="001A03BB"/>
    <w:rsid w:val="001A0571"/>
    <w:rsid w:val="001A0DE9"/>
    <w:rsid w:val="001A0E56"/>
    <w:rsid w:val="001A1401"/>
    <w:rsid w:val="001A161B"/>
    <w:rsid w:val="001A1B3C"/>
    <w:rsid w:val="001A1F65"/>
    <w:rsid w:val="001A1F7F"/>
    <w:rsid w:val="001A2379"/>
    <w:rsid w:val="001A2462"/>
    <w:rsid w:val="001A27FC"/>
    <w:rsid w:val="001A27FE"/>
    <w:rsid w:val="001A2823"/>
    <w:rsid w:val="001A2A49"/>
    <w:rsid w:val="001A2F5D"/>
    <w:rsid w:val="001A2FD0"/>
    <w:rsid w:val="001A33C2"/>
    <w:rsid w:val="001A345F"/>
    <w:rsid w:val="001A34BC"/>
    <w:rsid w:val="001A35F3"/>
    <w:rsid w:val="001A3B70"/>
    <w:rsid w:val="001A4141"/>
    <w:rsid w:val="001A41A7"/>
    <w:rsid w:val="001A4370"/>
    <w:rsid w:val="001A47A2"/>
    <w:rsid w:val="001A47C2"/>
    <w:rsid w:val="001A489D"/>
    <w:rsid w:val="001A4B24"/>
    <w:rsid w:val="001A5631"/>
    <w:rsid w:val="001A577D"/>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1B72"/>
    <w:rsid w:val="001B22E3"/>
    <w:rsid w:val="001B252B"/>
    <w:rsid w:val="001B253D"/>
    <w:rsid w:val="001B2569"/>
    <w:rsid w:val="001B264D"/>
    <w:rsid w:val="001B2DC3"/>
    <w:rsid w:val="001B2FC1"/>
    <w:rsid w:val="001B343D"/>
    <w:rsid w:val="001B38D3"/>
    <w:rsid w:val="001B3A2C"/>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0EF"/>
    <w:rsid w:val="001C2618"/>
    <w:rsid w:val="001C289F"/>
    <w:rsid w:val="001C382C"/>
    <w:rsid w:val="001C3A02"/>
    <w:rsid w:val="001C3B34"/>
    <w:rsid w:val="001C3C53"/>
    <w:rsid w:val="001C3CF4"/>
    <w:rsid w:val="001C3EE2"/>
    <w:rsid w:val="001C3FEE"/>
    <w:rsid w:val="001C4052"/>
    <w:rsid w:val="001C409B"/>
    <w:rsid w:val="001C475E"/>
    <w:rsid w:val="001C4911"/>
    <w:rsid w:val="001C524B"/>
    <w:rsid w:val="001C5766"/>
    <w:rsid w:val="001C582F"/>
    <w:rsid w:val="001C5A3F"/>
    <w:rsid w:val="001C68F9"/>
    <w:rsid w:val="001C69BC"/>
    <w:rsid w:val="001C6BE7"/>
    <w:rsid w:val="001C6C7E"/>
    <w:rsid w:val="001C6D42"/>
    <w:rsid w:val="001C6E79"/>
    <w:rsid w:val="001C715B"/>
    <w:rsid w:val="001C74E7"/>
    <w:rsid w:val="001C7798"/>
    <w:rsid w:val="001C79A6"/>
    <w:rsid w:val="001C7C3A"/>
    <w:rsid w:val="001D0274"/>
    <w:rsid w:val="001D0469"/>
    <w:rsid w:val="001D0D80"/>
    <w:rsid w:val="001D15F8"/>
    <w:rsid w:val="001D1750"/>
    <w:rsid w:val="001D1D50"/>
    <w:rsid w:val="001D1FEB"/>
    <w:rsid w:val="001D2117"/>
    <w:rsid w:val="001D23E3"/>
    <w:rsid w:val="001D25FF"/>
    <w:rsid w:val="001D267F"/>
    <w:rsid w:val="001D351D"/>
    <w:rsid w:val="001D35FE"/>
    <w:rsid w:val="001D3696"/>
    <w:rsid w:val="001D37E5"/>
    <w:rsid w:val="001D3948"/>
    <w:rsid w:val="001D396B"/>
    <w:rsid w:val="001D3D5B"/>
    <w:rsid w:val="001D3E62"/>
    <w:rsid w:val="001D409E"/>
    <w:rsid w:val="001D412D"/>
    <w:rsid w:val="001D4403"/>
    <w:rsid w:val="001D4463"/>
    <w:rsid w:val="001D4B84"/>
    <w:rsid w:val="001D501B"/>
    <w:rsid w:val="001D5223"/>
    <w:rsid w:val="001D5368"/>
    <w:rsid w:val="001D5397"/>
    <w:rsid w:val="001D5591"/>
    <w:rsid w:val="001D56EC"/>
    <w:rsid w:val="001D5768"/>
    <w:rsid w:val="001D57F4"/>
    <w:rsid w:val="001D5DA0"/>
    <w:rsid w:val="001D5E9A"/>
    <w:rsid w:val="001D62D6"/>
    <w:rsid w:val="001D6537"/>
    <w:rsid w:val="001D6762"/>
    <w:rsid w:val="001D6BE2"/>
    <w:rsid w:val="001D6E56"/>
    <w:rsid w:val="001D702D"/>
    <w:rsid w:val="001D73AA"/>
    <w:rsid w:val="001D7434"/>
    <w:rsid w:val="001D772D"/>
    <w:rsid w:val="001D7938"/>
    <w:rsid w:val="001D79F9"/>
    <w:rsid w:val="001D7A79"/>
    <w:rsid w:val="001D7D53"/>
    <w:rsid w:val="001D7F03"/>
    <w:rsid w:val="001E0537"/>
    <w:rsid w:val="001E069A"/>
    <w:rsid w:val="001E153A"/>
    <w:rsid w:val="001E1DDF"/>
    <w:rsid w:val="001E2113"/>
    <w:rsid w:val="001E2569"/>
    <w:rsid w:val="001E269C"/>
    <w:rsid w:val="001E289B"/>
    <w:rsid w:val="001E28B7"/>
    <w:rsid w:val="001E2E1F"/>
    <w:rsid w:val="001E2FD3"/>
    <w:rsid w:val="001E3210"/>
    <w:rsid w:val="001E32DD"/>
    <w:rsid w:val="001E32DF"/>
    <w:rsid w:val="001E35CF"/>
    <w:rsid w:val="001E4085"/>
    <w:rsid w:val="001E42C3"/>
    <w:rsid w:val="001E4343"/>
    <w:rsid w:val="001E44C3"/>
    <w:rsid w:val="001E4A6F"/>
    <w:rsid w:val="001E4BD2"/>
    <w:rsid w:val="001E4BE3"/>
    <w:rsid w:val="001E4C0E"/>
    <w:rsid w:val="001E4CBD"/>
    <w:rsid w:val="001E4FB9"/>
    <w:rsid w:val="001E5692"/>
    <w:rsid w:val="001E56D3"/>
    <w:rsid w:val="001E577D"/>
    <w:rsid w:val="001E5801"/>
    <w:rsid w:val="001E581A"/>
    <w:rsid w:val="001E592F"/>
    <w:rsid w:val="001E6198"/>
    <w:rsid w:val="001E6496"/>
    <w:rsid w:val="001E66FC"/>
    <w:rsid w:val="001E6723"/>
    <w:rsid w:val="001E6FDF"/>
    <w:rsid w:val="001E706D"/>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75"/>
    <w:rsid w:val="001F22FB"/>
    <w:rsid w:val="001F27F2"/>
    <w:rsid w:val="001F286F"/>
    <w:rsid w:val="001F2904"/>
    <w:rsid w:val="001F2938"/>
    <w:rsid w:val="001F2EC4"/>
    <w:rsid w:val="001F2F7A"/>
    <w:rsid w:val="001F318A"/>
    <w:rsid w:val="001F320A"/>
    <w:rsid w:val="001F34B2"/>
    <w:rsid w:val="001F34B9"/>
    <w:rsid w:val="001F3867"/>
    <w:rsid w:val="001F39BC"/>
    <w:rsid w:val="001F3C25"/>
    <w:rsid w:val="001F40D3"/>
    <w:rsid w:val="001F4104"/>
    <w:rsid w:val="001F4329"/>
    <w:rsid w:val="001F483E"/>
    <w:rsid w:val="001F4AE3"/>
    <w:rsid w:val="001F5239"/>
    <w:rsid w:val="001F5C9D"/>
    <w:rsid w:val="001F673D"/>
    <w:rsid w:val="001F6CAE"/>
    <w:rsid w:val="001F7C34"/>
    <w:rsid w:val="00200298"/>
    <w:rsid w:val="00200460"/>
    <w:rsid w:val="002008FC"/>
    <w:rsid w:val="00200C63"/>
    <w:rsid w:val="002012D6"/>
    <w:rsid w:val="002014CF"/>
    <w:rsid w:val="0020153B"/>
    <w:rsid w:val="0020160A"/>
    <w:rsid w:val="002016A5"/>
    <w:rsid w:val="00201747"/>
    <w:rsid w:val="002017FF"/>
    <w:rsid w:val="002029D8"/>
    <w:rsid w:val="002029E9"/>
    <w:rsid w:val="00202F95"/>
    <w:rsid w:val="00203369"/>
    <w:rsid w:val="00203445"/>
    <w:rsid w:val="002038A8"/>
    <w:rsid w:val="002038ED"/>
    <w:rsid w:val="00204157"/>
    <w:rsid w:val="00204330"/>
    <w:rsid w:val="00204480"/>
    <w:rsid w:val="0020452D"/>
    <w:rsid w:val="00204B3A"/>
    <w:rsid w:val="00204BF2"/>
    <w:rsid w:val="00204C3F"/>
    <w:rsid w:val="00204D9D"/>
    <w:rsid w:val="00204F0F"/>
    <w:rsid w:val="002055B7"/>
    <w:rsid w:val="00205635"/>
    <w:rsid w:val="002056BD"/>
    <w:rsid w:val="002056E6"/>
    <w:rsid w:val="002056FC"/>
    <w:rsid w:val="00205B87"/>
    <w:rsid w:val="00205F43"/>
    <w:rsid w:val="002063D6"/>
    <w:rsid w:val="00206639"/>
    <w:rsid w:val="00206898"/>
    <w:rsid w:val="00206D3D"/>
    <w:rsid w:val="00206EB3"/>
    <w:rsid w:val="00206F79"/>
    <w:rsid w:val="00207626"/>
    <w:rsid w:val="00207733"/>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1A87"/>
    <w:rsid w:val="002120C8"/>
    <w:rsid w:val="00212A41"/>
    <w:rsid w:val="00212A89"/>
    <w:rsid w:val="00212B95"/>
    <w:rsid w:val="00212D65"/>
    <w:rsid w:val="00212EE7"/>
    <w:rsid w:val="00213442"/>
    <w:rsid w:val="002134C3"/>
    <w:rsid w:val="002135EA"/>
    <w:rsid w:val="002136A7"/>
    <w:rsid w:val="002139E1"/>
    <w:rsid w:val="00213BFF"/>
    <w:rsid w:val="00213C38"/>
    <w:rsid w:val="00213F0A"/>
    <w:rsid w:val="002144AC"/>
    <w:rsid w:val="002145A7"/>
    <w:rsid w:val="002145B9"/>
    <w:rsid w:val="00214B07"/>
    <w:rsid w:val="00214F86"/>
    <w:rsid w:val="002152D1"/>
    <w:rsid w:val="0021535A"/>
    <w:rsid w:val="002155B9"/>
    <w:rsid w:val="002156DD"/>
    <w:rsid w:val="00215722"/>
    <w:rsid w:val="00215A30"/>
    <w:rsid w:val="00215A52"/>
    <w:rsid w:val="00216116"/>
    <w:rsid w:val="00216482"/>
    <w:rsid w:val="00216EA6"/>
    <w:rsid w:val="00217264"/>
    <w:rsid w:val="00217405"/>
    <w:rsid w:val="00217779"/>
    <w:rsid w:val="00217A99"/>
    <w:rsid w:val="00217EFB"/>
    <w:rsid w:val="00217FDF"/>
    <w:rsid w:val="00220282"/>
    <w:rsid w:val="00220400"/>
    <w:rsid w:val="002206F7"/>
    <w:rsid w:val="002207C4"/>
    <w:rsid w:val="00220A47"/>
    <w:rsid w:val="0022186C"/>
    <w:rsid w:val="00221B3B"/>
    <w:rsid w:val="00222107"/>
    <w:rsid w:val="00222160"/>
    <w:rsid w:val="0022224C"/>
    <w:rsid w:val="00222928"/>
    <w:rsid w:val="002229A8"/>
    <w:rsid w:val="00222CEB"/>
    <w:rsid w:val="00222E87"/>
    <w:rsid w:val="00222ED4"/>
    <w:rsid w:val="00222ED5"/>
    <w:rsid w:val="00223002"/>
    <w:rsid w:val="002235A0"/>
    <w:rsid w:val="002236D3"/>
    <w:rsid w:val="0022377D"/>
    <w:rsid w:val="002237A0"/>
    <w:rsid w:val="0022388C"/>
    <w:rsid w:val="00223D8C"/>
    <w:rsid w:val="00223FC8"/>
    <w:rsid w:val="002240AC"/>
    <w:rsid w:val="00224290"/>
    <w:rsid w:val="0022439D"/>
    <w:rsid w:val="00224596"/>
    <w:rsid w:val="00224EA5"/>
    <w:rsid w:val="00224EBC"/>
    <w:rsid w:val="002252A6"/>
    <w:rsid w:val="00225455"/>
    <w:rsid w:val="002256FD"/>
    <w:rsid w:val="00225A65"/>
    <w:rsid w:val="00225C12"/>
    <w:rsid w:val="00225DB9"/>
    <w:rsid w:val="00226B72"/>
    <w:rsid w:val="00227168"/>
    <w:rsid w:val="00227915"/>
    <w:rsid w:val="00227AA5"/>
    <w:rsid w:val="00227B7A"/>
    <w:rsid w:val="00227D3D"/>
    <w:rsid w:val="0023019B"/>
    <w:rsid w:val="00230233"/>
    <w:rsid w:val="0023103F"/>
    <w:rsid w:val="00231349"/>
    <w:rsid w:val="0023141B"/>
    <w:rsid w:val="002316B1"/>
    <w:rsid w:val="00231B92"/>
    <w:rsid w:val="00231C9B"/>
    <w:rsid w:val="00231C9D"/>
    <w:rsid w:val="002321A7"/>
    <w:rsid w:val="00232A3E"/>
    <w:rsid w:val="00232D75"/>
    <w:rsid w:val="0023395B"/>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8F4"/>
    <w:rsid w:val="00237B82"/>
    <w:rsid w:val="00237C90"/>
    <w:rsid w:val="00237CDB"/>
    <w:rsid w:val="00237CED"/>
    <w:rsid w:val="0024022F"/>
    <w:rsid w:val="0024039B"/>
    <w:rsid w:val="0024042D"/>
    <w:rsid w:val="0024051B"/>
    <w:rsid w:val="00240874"/>
    <w:rsid w:val="00240A23"/>
    <w:rsid w:val="00240D71"/>
    <w:rsid w:val="00240DA5"/>
    <w:rsid w:val="00240DC1"/>
    <w:rsid w:val="002412B7"/>
    <w:rsid w:val="00241531"/>
    <w:rsid w:val="0024202D"/>
    <w:rsid w:val="0024299C"/>
    <w:rsid w:val="00242C49"/>
    <w:rsid w:val="00242E2B"/>
    <w:rsid w:val="00242F50"/>
    <w:rsid w:val="00243352"/>
    <w:rsid w:val="00243376"/>
    <w:rsid w:val="002434F8"/>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634"/>
    <w:rsid w:val="002529B5"/>
    <w:rsid w:val="00252CBC"/>
    <w:rsid w:val="002539FD"/>
    <w:rsid w:val="00254271"/>
    <w:rsid w:val="002546F5"/>
    <w:rsid w:val="00254A6C"/>
    <w:rsid w:val="002555D7"/>
    <w:rsid w:val="00255E4F"/>
    <w:rsid w:val="00256128"/>
    <w:rsid w:val="002567BD"/>
    <w:rsid w:val="002569B0"/>
    <w:rsid w:val="00256B86"/>
    <w:rsid w:val="00256CF3"/>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B5F"/>
    <w:rsid w:val="00262D29"/>
    <w:rsid w:val="002635E3"/>
    <w:rsid w:val="002636B7"/>
    <w:rsid w:val="002639C5"/>
    <w:rsid w:val="00263AFE"/>
    <w:rsid w:val="00263DB2"/>
    <w:rsid w:val="00263F79"/>
    <w:rsid w:val="00264107"/>
    <w:rsid w:val="002641DE"/>
    <w:rsid w:val="00264836"/>
    <w:rsid w:val="00264F34"/>
    <w:rsid w:val="0026509A"/>
    <w:rsid w:val="002650F9"/>
    <w:rsid w:val="0026510B"/>
    <w:rsid w:val="00265633"/>
    <w:rsid w:val="002656D8"/>
    <w:rsid w:val="002657A5"/>
    <w:rsid w:val="0026580E"/>
    <w:rsid w:val="00265EC6"/>
    <w:rsid w:val="002664B5"/>
    <w:rsid w:val="00267321"/>
    <w:rsid w:val="0026755B"/>
    <w:rsid w:val="00267FDC"/>
    <w:rsid w:val="002700C4"/>
    <w:rsid w:val="00270212"/>
    <w:rsid w:val="0027061D"/>
    <w:rsid w:val="0027069E"/>
    <w:rsid w:val="002708B7"/>
    <w:rsid w:val="00270EF4"/>
    <w:rsid w:val="00271157"/>
    <w:rsid w:val="00271228"/>
    <w:rsid w:val="00271256"/>
    <w:rsid w:val="00271389"/>
    <w:rsid w:val="00271994"/>
    <w:rsid w:val="00272697"/>
    <w:rsid w:val="00272F09"/>
    <w:rsid w:val="0027303F"/>
    <w:rsid w:val="00273891"/>
    <w:rsid w:val="002739A8"/>
    <w:rsid w:val="002739EB"/>
    <w:rsid w:val="00273A56"/>
    <w:rsid w:val="00273CDD"/>
    <w:rsid w:val="00273CFD"/>
    <w:rsid w:val="00273D96"/>
    <w:rsid w:val="00274243"/>
    <w:rsid w:val="00274575"/>
    <w:rsid w:val="002748C6"/>
    <w:rsid w:val="00274CF0"/>
    <w:rsid w:val="00274F30"/>
    <w:rsid w:val="00274F75"/>
    <w:rsid w:val="0027504B"/>
    <w:rsid w:val="002752E7"/>
    <w:rsid w:val="0027550F"/>
    <w:rsid w:val="0027568E"/>
    <w:rsid w:val="00275B14"/>
    <w:rsid w:val="00275CCB"/>
    <w:rsid w:val="002768CC"/>
    <w:rsid w:val="00277501"/>
    <w:rsid w:val="00277641"/>
    <w:rsid w:val="0027795F"/>
    <w:rsid w:val="00277AA5"/>
    <w:rsid w:val="00277FF1"/>
    <w:rsid w:val="0028005C"/>
    <w:rsid w:val="002801BB"/>
    <w:rsid w:val="0028025F"/>
    <w:rsid w:val="002805D3"/>
    <w:rsid w:val="002809C8"/>
    <w:rsid w:val="00280D1E"/>
    <w:rsid w:val="002811B5"/>
    <w:rsid w:val="002818EC"/>
    <w:rsid w:val="00281D7B"/>
    <w:rsid w:val="00281E4C"/>
    <w:rsid w:val="00281E6E"/>
    <w:rsid w:val="002821C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5D83"/>
    <w:rsid w:val="002865F0"/>
    <w:rsid w:val="00286D45"/>
    <w:rsid w:val="00287464"/>
    <w:rsid w:val="00287ACC"/>
    <w:rsid w:val="00287CDD"/>
    <w:rsid w:val="00287EC9"/>
    <w:rsid w:val="00290337"/>
    <w:rsid w:val="002905A7"/>
    <w:rsid w:val="00290CD7"/>
    <w:rsid w:val="00290DF6"/>
    <w:rsid w:val="0029130A"/>
    <w:rsid w:val="0029145D"/>
    <w:rsid w:val="002916CF"/>
    <w:rsid w:val="00291B1C"/>
    <w:rsid w:val="00292708"/>
    <w:rsid w:val="00292D2D"/>
    <w:rsid w:val="00292DE9"/>
    <w:rsid w:val="00293648"/>
    <w:rsid w:val="00293827"/>
    <w:rsid w:val="002938D2"/>
    <w:rsid w:val="00293C71"/>
    <w:rsid w:val="00293F3F"/>
    <w:rsid w:val="00293FBE"/>
    <w:rsid w:val="00293FF0"/>
    <w:rsid w:val="0029434F"/>
    <w:rsid w:val="002944C9"/>
    <w:rsid w:val="00294687"/>
    <w:rsid w:val="00294A48"/>
    <w:rsid w:val="00294A92"/>
    <w:rsid w:val="00294D46"/>
    <w:rsid w:val="00294D85"/>
    <w:rsid w:val="00295355"/>
    <w:rsid w:val="0029593C"/>
    <w:rsid w:val="00296091"/>
    <w:rsid w:val="0029611B"/>
    <w:rsid w:val="00296348"/>
    <w:rsid w:val="00296820"/>
    <w:rsid w:val="00296833"/>
    <w:rsid w:val="0029692B"/>
    <w:rsid w:val="00296983"/>
    <w:rsid w:val="00296E57"/>
    <w:rsid w:val="00296EC0"/>
    <w:rsid w:val="0029732F"/>
    <w:rsid w:val="0029734A"/>
    <w:rsid w:val="00297E9E"/>
    <w:rsid w:val="002A002B"/>
    <w:rsid w:val="002A00C9"/>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87E"/>
    <w:rsid w:val="002A291E"/>
    <w:rsid w:val="002A293E"/>
    <w:rsid w:val="002A299A"/>
    <w:rsid w:val="002A29B7"/>
    <w:rsid w:val="002A2AAA"/>
    <w:rsid w:val="002A2AE7"/>
    <w:rsid w:val="002A333B"/>
    <w:rsid w:val="002A41E9"/>
    <w:rsid w:val="002A42C7"/>
    <w:rsid w:val="002A43AD"/>
    <w:rsid w:val="002A47DD"/>
    <w:rsid w:val="002A4AC0"/>
    <w:rsid w:val="002A4E1F"/>
    <w:rsid w:val="002A4FE3"/>
    <w:rsid w:val="002A5218"/>
    <w:rsid w:val="002A5C6B"/>
    <w:rsid w:val="002A5C96"/>
    <w:rsid w:val="002A5DCF"/>
    <w:rsid w:val="002A6000"/>
    <w:rsid w:val="002A6152"/>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3CED"/>
    <w:rsid w:val="002B4061"/>
    <w:rsid w:val="002B4081"/>
    <w:rsid w:val="002B41D1"/>
    <w:rsid w:val="002B4876"/>
    <w:rsid w:val="002B53B3"/>
    <w:rsid w:val="002B5607"/>
    <w:rsid w:val="002B5814"/>
    <w:rsid w:val="002B5883"/>
    <w:rsid w:val="002B593B"/>
    <w:rsid w:val="002B5DB1"/>
    <w:rsid w:val="002B62E7"/>
    <w:rsid w:val="002B631D"/>
    <w:rsid w:val="002B679C"/>
    <w:rsid w:val="002B6881"/>
    <w:rsid w:val="002B6A0B"/>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3AA"/>
    <w:rsid w:val="002C45B6"/>
    <w:rsid w:val="002C4D7E"/>
    <w:rsid w:val="002C4EE2"/>
    <w:rsid w:val="002C50D9"/>
    <w:rsid w:val="002C527F"/>
    <w:rsid w:val="002C5326"/>
    <w:rsid w:val="002C5333"/>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0E1"/>
    <w:rsid w:val="002D140F"/>
    <w:rsid w:val="002D14D0"/>
    <w:rsid w:val="002D16C2"/>
    <w:rsid w:val="002D227B"/>
    <w:rsid w:val="002D258E"/>
    <w:rsid w:val="002D2802"/>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D7E98"/>
    <w:rsid w:val="002E00AB"/>
    <w:rsid w:val="002E00B0"/>
    <w:rsid w:val="002E03DF"/>
    <w:rsid w:val="002E04BB"/>
    <w:rsid w:val="002E0706"/>
    <w:rsid w:val="002E07F6"/>
    <w:rsid w:val="002E0AAD"/>
    <w:rsid w:val="002E0E21"/>
    <w:rsid w:val="002E1154"/>
    <w:rsid w:val="002E140D"/>
    <w:rsid w:val="002E15CE"/>
    <w:rsid w:val="002E1647"/>
    <w:rsid w:val="002E192A"/>
    <w:rsid w:val="002E1F3D"/>
    <w:rsid w:val="002E226E"/>
    <w:rsid w:val="002E25FB"/>
    <w:rsid w:val="002E2AF9"/>
    <w:rsid w:val="002E2C4C"/>
    <w:rsid w:val="002E33EB"/>
    <w:rsid w:val="002E3710"/>
    <w:rsid w:val="002E396E"/>
    <w:rsid w:val="002E3B31"/>
    <w:rsid w:val="002E3BDF"/>
    <w:rsid w:val="002E3D5B"/>
    <w:rsid w:val="002E3F1A"/>
    <w:rsid w:val="002E418E"/>
    <w:rsid w:val="002E41F7"/>
    <w:rsid w:val="002E448F"/>
    <w:rsid w:val="002E4B38"/>
    <w:rsid w:val="002E4CEB"/>
    <w:rsid w:val="002E5524"/>
    <w:rsid w:val="002E5638"/>
    <w:rsid w:val="002E58E3"/>
    <w:rsid w:val="002E597C"/>
    <w:rsid w:val="002E5ED9"/>
    <w:rsid w:val="002E615F"/>
    <w:rsid w:val="002E6223"/>
    <w:rsid w:val="002E62C0"/>
    <w:rsid w:val="002E64BF"/>
    <w:rsid w:val="002E6C1A"/>
    <w:rsid w:val="002E6FAF"/>
    <w:rsid w:val="002E735D"/>
    <w:rsid w:val="002E7653"/>
    <w:rsid w:val="002E79ED"/>
    <w:rsid w:val="002E7ABC"/>
    <w:rsid w:val="002E7EB9"/>
    <w:rsid w:val="002F02A2"/>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327"/>
    <w:rsid w:val="002F57D1"/>
    <w:rsid w:val="002F5901"/>
    <w:rsid w:val="002F6264"/>
    <w:rsid w:val="002F6398"/>
    <w:rsid w:val="002F6490"/>
    <w:rsid w:val="002F6808"/>
    <w:rsid w:val="002F6A18"/>
    <w:rsid w:val="002F6A7F"/>
    <w:rsid w:val="002F7050"/>
    <w:rsid w:val="002F7105"/>
    <w:rsid w:val="002F72BC"/>
    <w:rsid w:val="002F76D4"/>
    <w:rsid w:val="002F7A71"/>
    <w:rsid w:val="003000B3"/>
    <w:rsid w:val="0030095A"/>
    <w:rsid w:val="00300C53"/>
    <w:rsid w:val="0030116A"/>
    <w:rsid w:val="003014EB"/>
    <w:rsid w:val="00301671"/>
    <w:rsid w:val="0030198B"/>
    <w:rsid w:val="00301D15"/>
    <w:rsid w:val="00301DF1"/>
    <w:rsid w:val="00302128"/>
    <w:rsid w:val="00302129"/>
    <w:rsid w:val="00302356"/>
    <w:rsid w:val="0030236F"/>
    <w:rsid w:val="0030243E"/>
    <w:rsid w:val="0030254D"/>
    <w:rsid w:val="00302718"/>
    <w:rsid w:val="0030279F"/>
    <w:rsid w:val="00302A2B"/>
    <w:rsid w:val="00302A53"/>
    <w:rsid w:val="0030362A"/>
    <w:rsid w:val="00303661"/>
    <w:rsid w:val="003038FF"/>
    <w:rsid w:val="00303C2D"/>
    <w:rsid w:val="00303D69"/>
    <w:rsid w:val="00304292"/>
    <w:rsid w:val="0030437C"/>
    <w:rsid w:val="003044C7"/>
    <w:rsid w:val="003046ED"/>
    <w:rsid w:val="003047CF"/>
    <w:rsid w:val="00304CA0"/>
    <w:rsid w:val="00304F2E"/>
    <w:rsid w:val="00304FF9"/>
    <w:rsid w:val="003051FA"/>
    <w:rsid w:val="003056C8"/>
    <w:rsid w:val="00305851"/>
    <w:rsid w:val="00305BC5"/>
    <w:rsid w:val="003064A1"/>
    <w:rsid w:val="003064F1"/>
    <w:rsid w:val="00306B7F"/>
    <w:rsid w:val="00306E87"/>
    <w:rsid w:val="003071B4"/>
    <w:rsid w:val="003074F5"/>
    <w:rsid w:val="003075BA"/>
    <w:rsid w:val="003077C5"/>
    <w:rsid w:val="0030786D"/>
    <w:rsid w:val="00307B3E"/>
    <w:rsid w:val="00307E1A"/>
    <w:rsid w:val="00310061"/>
    <w:rsid w:val="00310158"/>
    <w:rsid w:val="00310289"/>
    <w:rsid w:val="0031040A"/>
    <w:rsid w:val="00310440"/>
    <w:rsid w:val="003107E7"/>
    <w:rsid w:val="003108FE"/>
    <w:rsid w:val="00310980"/>
    <w:rsid w:val="003109F3"/>
    <w:rsid w:val="00310DC0"/>
    <w:rsid w:val="00310DC9"/>
    <w:rsid w:val="00311391"/>
    <w:rsid w:val="00311691"/>
    <w:rsid w:val="0031180A"/>
    <w:rsid w:val="0031181A"/>
    <w:rsid w:val="00311B61"/>
    <w:rsid w:val="00311E3C"/>
    <w:rsid w:val="0031203C"/>
    <w:rsid w:val="00312765"/>
    <w:rsid w:val="00312A48"/>
    <w:rsid w:val="00313141"/>
    <w:rsid w:val="0031343B"/>
    <w:rsid w:val="00313478"/>
    <w:rsid w:val="0031348C"/>
    <w:rsid w:val="00313638"/>
    <w:rsid w:val="003136B0"/>
    <w:rsid w:val="003136DA"/>
    <w:rsid w:val="00313A88"/>
    <w:rsid w:val="003145B5"/>
    <w:rsid w:val="0031499B"/>
    <w:rsid w:val="003149BF"/>
    <w:rsid w:val="00314BAC"/>
    <w:rsid w:val="00314D25"/>
    <w:rsid w:val="00314E5E"/>
    <w:rsid w:val="00315076"/>
    <w:rsid w:val="003151A1"/>
    <w:rsid w:val="0031534F"/>
    <w:rsid w:val="003159FE"/>
    <w:rsid w:val="00315C40"/>
    <w:rsid w:val="00315DCB"/>
    <w:rsid w:val="00315E71"/>
    <w:rsid w:val="00315E81"/>
    <w:rsid w:val="00315FB4"/>
    <w:rsid w:val="00315FBB"/>
    <w:rsid w:val="003161BE"/>
    <w:rsid w:val="00316296"/>
    <w:rsid w:val="003162F4"/>
    <w:rsid w:val="00316304"/>
    <w:rsid w:val="00316484"/>
    <w:rsid w:val="00316D13"/>
    <w:rsid w:val="0031740E"/>
    <w:rsid w:val="003174EC"/>
    <w:rsid w:val="0031771B"/>
    <w:rsid w:val="00317870"/>
    <w:rsid w:val="00317A9E"/>
    <w:rsid w:val="00317AA5"/>
    <w:rsid w:val="00317C13"/>
    <w:rsid w:val="00317D38"/>
    <w:rsid w:val="00317E99"/>
    <w:rsid w:val="00317EA4"/>
    <w:rsid w:val="00317F1C"/>
    <w:rsid w:val="00320092"/>
    <w:rsid w:val="0032013E"/>
    <w:rsid w:val="00320668"/>
    <w:rsid w:val="003207C7"/>
    <w:rsid w:val="00321310"/>
    <w:rsid w:val="003216EA"/>
    <w:rsid w:val="003224B4"/>
    <w:rsid w:val="003229E7"/>
    <w:rsid w:val="00323121"/>
    <w:rsid w:val="003233BE"/>
    <w:rsid w:val="00323B7F"/>
    <w:rsid w:val="00324319"/>
    <w:rsid w:val="003244ED"/>
    <w:rsid w:val="003248C1"/>
    <w:rsid w:val="00324A44"/>
    <w:rsid w:val="00324CE5"/>
    <w:rsid w:val="003251C8"/>
    <w:rsid w:val="003251D4"/>
    <w:rsid w:val="00325C2A"/>
    <w:rsid w:val="003264DE"/>
    <w:rsid w:val="003267DC"/>
    <w:rsid w:val="00326D54"/>
    <w:rsid w:val="00327BD2"/>
    <w:rsid w:val="00327E81"/>
    <w:rsid w:val="00330049"/>
    <w:rsid w:val="00330E76"/>
    <w:rsid w:val="00331365"/>
    <w:rsid w:val="00331537"/>
    <w:rsid w:val="0033171B"/>
    <w:rsid w:val="00331C62"/>
    <w:rsid w:val="00331E40"/>
    <w:rsid w:val="003325A6"/>
    <w:rsid w:val="00332E9F"/>
    <w:rsid w:val="0033302A"/>
    <w:rsid w:val="00333342"/>
    <w:rsid w:val="0033377F"/>
    <w:rsid w:val="00333C77"/>
    <w:rsid w:val="00333EFC"/>
    <w:rsid w:val="00334207"/>
    <w:rsid w:val="00334231"/>
    <w:rsid w:val="00334693"/>
    <w:rsid w:val="00334C8A"/>
    <w:rsid w:val="003352D7"/>
    <w:rsid w:val="00335573"/>
    <w:rsid w:val="003358E3"/>
    <w:rsid w:val="00335F17"/>
    <w:rsid w:val="00336682"/>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455B"/>
    <w:rsid w:val="00344774"/>
    <w:rsid w:val="00344A94"/>
    <w:rsid w:val="00345EC4"/>
    <w:rsid w:val="0034615F"/>
    <w:rsid w:val="00346166"/>
    <w:rsid w:val="0034696E"/>
    <w:rsid w:val="00346EF9"/>
    <w:rsid w:val="0034756E"/>
    <w:rsid w:val="0034783F"/>
    <w:rsid w:val="0035001A"/>
    <w:rsid w:val="003505CF"/>
    <w:rsid w:val="003506CE"/>
    <w:rsid w:val="0035159F"/>
    <w:rsid w:val="003518E6"/>
    <w:rsid w:val="00351B25"/>
    <w:rsid w:val="00351B43"/>
    <w:rsid w:val="00351C11"/>
    <w:rsid w:val="00351C62"/>
    <w:rsid w:val="00351F96"/>
    <w:rsid w:val="00352047"/>
    <w:rsid w:val="003534B2"/>
    <w:rsid w:val="003535D7"/>
    <w:rsid w:val="00353744"/>
    <w:rsid w:val="00353752"/>
    <w:rsid w:val="00353C0F"/>
    <w:rsid w:val="00353CC3"/>
    <w:rsid w:val="00354583"/>
    <w:rsid w:val="003545C7"/>
    <w:rsid w:val="0035460E"/>
    <w:rsid w:val="0035512E"/>
    <w:rsid w:val="00355143"/>
    <w:rsid w:val="00355277"/>
    <w:rsid w:val="0035529D"/>
    <w:rsid w:val="0035537F"/>
    <w:rsid w:val="00355C27"/>
    <w:rsid w:val="0035660B"/>
    <w:rsid w:val="00356D1A"/>
    <w:rsid w:val="003570D2"/>
    <w:rsid w:val="003571AE"/>
    <w:rsid w:val="003572C3"/>
    <w:rsid w:val="003579DD"/>
    <w:rsid w:val="00357BB0"/>
    <w:rsid w:val="00360133"/>
    <w:rsid w:val="00360334"/>
    <w:rsid w:val="00360703"/>
    <w:rsid w:val="00360AD2"/>
    <w:rsid w:val="00361792"/>
    <w:rsid w:val="00361986"/>
    <w:rsid w:val="003619E9"/>
    <w:rsid w:val="00361B19"/>
    <w:rsid w:val="00361F33"/>
    <w:rsid w:val="00362036"/>
    <w:rsid w:val="003622DC"/>
    <w:rsid w:val="00362358"/>
    <w:rsid w:val="003630C8"/>
    <w:rsid w:val="003632C9"/>
    <w:rsid w:val="003634A1"/>
    <w:rsid w:val="00363A7E"/>
    <w:rsid w:val="00363ECE"/>
    <w:rsid w:val="00363FCF"/>
    <w:rsid w:val="00364001"/>
    <w:rsid w:val="0036485E"/>
    <w:rsid w:val="003652C3"/>
    <w:rsid w:val="0036581C"/>
    <w:rsid w:val="0036594B"/>
    <w:rsid w:val="0036595D"/>
    <w:rsid w:val="00365A1F"/>
    <w:rsid w:val="00365B01"/>
    <w:rsid w:val="00365B37"/>
    <w:rsid w:val="00366250"/>
    <w:rsid w:val="0036664C"/>
    <w:rsid w:val="003666FA"/>
    <w:rsid w:val="00366B0C"/>
    <w:rsid w:val="00366C68"/>
    <w:rsid w:val="00366FFF"/>
    <w:rsid w:val="00367043"/>
    <w:rsid w:val="00367987"/>
    <w:rsid w:val="00367A34"/>
    <w:rsid w:val="00367B6F"/>
    <w:rsid w:val="00367EA0"/>
    <w:rsid w:val="0037033A"/>
    <w:rsid w:val="003707A9"/>
    <w:rsid w:val="00370E9C"/>
    <w:rsid w:val="0037163B"/>
    <w:rsid w:val="00371769"/>
    <w:rsid w:val="003718D6"/>
    <w:rsid w:val="0037196D"/>
    <w:rsid w:val="00372415"/>
    <w:rsid w:val="00372B25"/>
    <w:rsid w:val="0037302F"/>
    <w:rsid w:val="003731C8"/>
    <w:rsid w:val="00373C5D"/>
    <w:rsid w:val="00373E47"/>
    <w:rsid w:val="003747B2"/>
    <w:rsid w:val="00374AF6"/>
    <w:rsid w:val="00374C40"/>
    <w:rsid w:val="00374FCE"/>
    <w:rsid w:val="003759A1"/>
    <w:rsid w:val="00375B4A"/>
    <w:rsid w:val="003761B5"/>
    <w:rsid w:val="0037658F"/>
    <w:rsid w:val="00376A88"/>
    <w:rsid w:val="00376E39"/>
    <w:rsid w:val="0037724C"/>
    <w:rsid w:val="003772E2"/>
    <w:rsid w:val="003773D8"/>
    <w:rsid w:val="00377C58"/>
    <w:rsid w:val="00380416"/>
    <w:rsid w:val="00380488"/>
    <w:rsid w:val="00380611"/>
    <w:rsid w:val="003806FC"/>
    <w:rsid w:val="00380947"/>
    <w:rsid w:val="003809FD"/>
    <w:rsid w:val="00381782"/>
    <w:rsid w:val="003827B5"/>
    <w:rsid w:val="00382816"/>
    <w:rsid w:val="00382CB8"/>
    <w:rsid w:val="00382E47"/>
    <w:rsid w:val="00382EAB"/>
    <w:rsid w:val="003831E2"/>
    <w:rsid w:val="003833AB"/>
    <w:rsid w:val="00383454"/>
    <w:rsid w:val="00383867"/>
    <w:rsid w:val="00383A3C"/>
    <w:rsid w:val="00383AAF"/>
    <w:rsid w:val="00383BE1"/>
    <w:rsid w:val="00383E61"/>
    <w:rsid w:val="00383ECF"/>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4C2"/>
    <w:rsid w:val="003869BC"/>
    <w:rsid w:val="00386C27"/>
    <w:rsid w:val="00386DF9"/>
    <w:rsid w:val="00387027"/>
    <w:rsid w:val="003870C9"/>
    <w:rsid w:val="00387375"/>
    <w:rsid w:val="0038762F"/>
    <w:rsid w:val="0038768D"/>
    <w:rsid w:val="00387995"/>
    <w:rsid w:val="003879A8"/>
    <w:rsid w:val="00387E76"/>
    <w:rsid w:val="00390262"/>
    <w:rsid w:val="003906BA"/>
    <w:rsid w:val="003908B5"/>
    <w:rsid w:val="00390908"/>
    <w:rsid w:val="00390DD3"/>
    <w:rsid w:val="00391315"/>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AEB"/>
    <w:rsid w:val="00393B7F"/>
    <w:rsid w:val="00393B98"/>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36E"/>
    <w:rsid w:val="003B0829"/>
    <w:rsid w:val="003B0C65"/>
    <w:rsid w:val="003B0CC0"/>
    <w:rsid w:val="003B0EB8"/>
    <w:rsid w:val="003B1159"/>
    <w:rsid w:val="003B1187"/>
    <w:rsid w:val="003B12DA"/>
    <w:rsid w:val="003B12E4"/>
    <w:rsid w:val="003B14D0"/>
    <w:rsid w:val="003B18F1"/>
    <w:rsid w:val="003B1F37"/>
    <w:rsid w:val="003B2027"/>
    <w:rsid w:val="003B26F7"/>
    <w:rsid w:val="003B26F8"/>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62"/>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572"/>
    <w:rsid w:val="003C078A"/>
    <w:rsid w:val="003C07E2"/>
    <w:rsid w:val="003C0D47"/>
    <w:rsid w:val="003C11C9"/>
    <w:rsid w:val="003C160E"/>
    <w:rsid w:val="003C1D7C"/>
    <w:rsid w:val="003C1E5B"/>
    <w:rsid w:val="003C212D"/>
    <w:rsid w:val="003C2314"/>
    <w:rsid w:val="003C236B"/>
    <w:rsid w:val="003C26C4"/>
    <w:rsid w:val="003C28A0"/>
    <w:rsid w:val="003C2BC3"/>
    <w:rsid w:val="003C2F70"/>
    <w:rsid w:val="003C3224"/>
    <w:rsid w:val="003C33A9"/>
    <w:rsid w:val="003C34D3"/>
    <w:rsid w:val="003C3A3A"/>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0CF4"/>
    <w:rsid w:val="003D0E09"/>
    <w:rsid w:val="003D1171"/>
    <w:rsid w:val="003D16B6"/>
    <w:rsid w:val="003D1BA7"/>
    <w:rsid w:val="003D1E2E"/>
    <w:rsid w:val="003D2141"/>
    <w:rsid w:val="003D2160"/>
    <w:rsid w:val="003D2241"/>
    <w:rsid w:val="003D2278"/>
    <w:rsid w:val="003D273C"/>
    <w:rsid w:val="003D2C7D"/>
    <w:rsid w:val="003D2E1E"/>
    <w:rsid w:val="003D2F22"/>
    <w:rsid w:val="003D311B"/>
    <w:rsid w:val="003D3BA8"/>
    <w:rsid w:val="003D44CE"/>
    <w:rsid w:val="003D4904"/>
    <w:rsid w:val="003D504D"/>
    <w:rsid w:val="003D5124"/>
    <w:rsid w:val="003D5199"/>
    <w:rsid w:val="003D528E"/>
    <w:rsid w:val="003D531F"/>
    <w:rsid w:val="003D541B"/>
    <w:rsid w:val="003D5742"/>
    <w:rsid w:val="003D5819"/>
    <w:rsid w:val="003D5B87"/>
    <w:rsid w:val="003D6685"/>
    <w:rsid w:val="003D6A66"/>
    <w:rsid w:val="003D6AD4"/>
    <w:rsid w:val="003D6EE9"/>
    <w:rsid w:val="003D70EC"/>
    <w:rsid w:val="003D73BE"/>
    <w:rsid w:val="003E003D"/>
    <w:rsid w:val="003E0EB5"/>
    <w:rsid w:val="003E0EC5"/>
    <w:rsid w:val="003E0EF6"/>
    <w:rsid w:val="003E0F56"/>
    <w:rsid w:val="003E1589"/>
    <w:rsid w:val="003E1991"/>
    <w:rsid w:val="003E1BE8"/>
    <w:rsid w:val="003E2006"/>
    <w:rsid w:val="003E2C0B"/>
    <w:rsid w:val="003E2CD4"/>
    <w:rsid w:val="003E2D15"/>
    <w:rsid w:val="003E30AA"/>
    <w:rsid w:val="003E3681"/>
    <w:rsid w:val="003E3AC2"/>
    <w:rsid w:val="003E3BEB"/>
    <w:rsid w:val="003E3CB1"/>
    <w:rsid w:val="003E3D8C"/>
    <w:rsid w:val="003E3DAC"/>
    <w:rsid w:val="003E42D7"/>
    <w:rsid w:val="003E43CF"/>
    <w:rsid w:val="003E48C0"/>
    <w:rsid w:val="003E4CB5"/>
    <w:rsid w:val="003E4CE3"/>
    <w:rsid w:val="003E4EBC"/>
    <w:rsid w:val="003E5161"/>
    <w:rsid w:val="003E55CB"/>
    <w:rsid w:val="003E5ADF"/>
    <w:rsid w:val="003E64CD"/>
    <w:rsid w:val="003E66FB"/>
    <w:rsid w:val="003E68C3"/>
    <w:rsid w:val="003E694D"/>
    <w:rsid w:val="003E6D31"/>
    <w:rsid w:val="003E6F02"/>
    <w:rsid w:val="003E6FB7"/>
    <w:rsid w:val="003E7058"/>
    <w:rsid w:val="003E79E4"/>
    <w:rsid w:val="003E7B36"/>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3AF6"/>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2AF"/>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C3C"/>
    <w:rsid w:val="00404D92"/>
    <w:rsid w:val="00405036"/>
    <w:rsid w:val="00405075"/>
    <w:rsid w:val="00405469"/>
    <w:rsid w:val="00405504"/>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3D0"/>
    <w:rsid w:val="004119BC"/>
    <w:rsid w:val="00411D41"/>
    <w:rsid w:val="00411E20"/>
    <w:rsid w:val="00412056"/>
    <w:rsid w:val="0041236D"/>
    <w:rsid w:val="00412674"/>
    <w:rsid w:val="004129FD"/>
    <w:rsid w:val="00412D1E"/>
    <w:rsid w:val="00412F20"/>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00"/>
    <w:rsid w:val="004179B2"/>
    <w:rsid w:val="00417CFC"/>
    <w:rsid w:val="00417DFB"/>
    <w:rsid w:val="00417EB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3CE3"/>
    <w:rsid w:val="00424491"/>
    <w:rsid w:val="00424493"/>
    <w:rsid w:val="00424A85"/>
    <w:rsid w:val="00424D36"/>
    <w:rsid w:val="00425093"/>
    <w:rsid w:val="004251F3"/>
    <w:rsid w:val="004253D4"/>
    <w:rsid w:val="004256A7"/>
    <w:rsid w:val="00425C68"/>
    <w:rsid w:val="00426167"/>
    <w:rsid w:val="00426C1B"/>
    <w:rsid w:val="00426CCD"/>
    <w:rsid w:val="00426ED5"/>
    <w:rsid w:val="00426F35"/>
    <w:rsid w:val="004270A9"/>
    <w:rsid w:val="004279FE"/>
    <w:rsid w:val="00427CDE"/>
    <w:rsid w:val="00427EE8"/>
    <w:rsid w:val="0043063C"/>
    <w:rsid w:val="00430C8C"/>
    <w:rsid w:val="00431591"/>
    <w:rsid w:val="004317BC"/>
    <w:rsid w:val="004317E0"/>
    <w:rsid w:val="00431B55"/>
    <w:rsid w:val="00431F4D"/>
    <w:rsid w:val="00432220"/>
    <w:rsid w:val="004324F6"/>
    <w:rsid w:val="004326B6"/>
    <w:rsid w:val="0043346D"/>
    <w:rsid w:val="004335CB"/>
    <w:rsid w:val="004338F5"/>
    <w:rsid w:val="00433BBF"/>
    <w:rsid w:val="00433C6F"/>
    <w:rsid w:val="00433C99"/>
    <w:rsid w:val="00434102"/>
    <w:rsid w:val="004341EE"/>
    <w:rsid w:val="00434293"/>
    <w:rsid w:val="004344CE"/>
    <w:rsid w:val="0043451C"/>
    <w:rsid w:val="0043472C"/>
    <w:rsid w:val="004349E8"/>
    <w:rsid w:val="00434B7F"/>
    <w:rsid w:val="00434BD1"/>
    <w:rsid w:val="00434CE7"/>
    <w:rsid w:val="00435AED"/>
    <w:rsid w:val="00435C37"/>
    <w:rsid w:val="00435DAF"/>
    <w:rsid w:val="00436106"/>
    <w:rsid w:val="0043654B"/>
    <w:rsid w:val="00436634"/>
    <w:rsid w:val="004367FA"/>
    <w:rsid w:val="00436E2B"/>
    <w:rsid w:val="00436F0E"/>
    <w:rsid w:val="004408BB"/>
    <w:rsid w:val="00440F8F"/>
    <w:rsid w:val="004416AC"/>
    <w:rsid w:val="00441803"/>
    <w:rsid w:val="004419F6"/>
    <w:rsid w:val="00441AB5"/>
    <w:rsid w:val="00441C34"/>
    <w:rsid w:val="00441C51"/>
    <w:rsid w:val="00441CAA"/>
    <w:rsid w:val="00441E49"/>
    <w:rsid w:val="004420F5"/>
    <w:rsid w:val="004420F7"/>
    <w:rsid w:val="00442183"/>
    <w:rsid w:val="00442BC6"/>
    <w:rsid w:val="004431F5"/>
    <w:rsid w:val="004448B7"/>
    <w:rsid w:val="00444960"/>
    <w:rsid w:val="00444E76"/>
    <w:rsid w:val="004450ED"/>
    <w:rsid w:val="004451BD"/>
    <w:rsid w:val="00445228"/>
    <w:rsid w:val="00445A7E"/>
    <w:rsid w:val="00445E77"/>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2C8"/>
    <w:rsid w:val="004505C8"/>
    <w:rsid w:val="0045074A"/>
    <w:rsid w:val="004509A2"/>
    <w:rsid w:val="00450A87"/>
    <w:rsid w:val="0045127F"/>
    <w:rsid w:val="00451394"/>
    <w:rsid w:val="00451552"/>
    <w:rsid w:val="00451620"/>
    <w:rsid w:val="004517E0"/>
    <w:rsid w:val="0045181F"/>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263"/>
    <w:rsid w:val="004559C4"/>
    <w:rsid w:val="00455A3F"/>
    <w:rsid w:val="00455C18"/>
    <w:rsid w:val="00456128"/>
    <w:rsid w:val="004561B5"/>
    <w:rsid w:val="004565D7"/>
    <w:rsid w:val="004565DE"/>
    <w:rsid w:val="00456BB5"/>
    <w:rsid w:val="00457260"/>
    <w:rsid w:val="004577C5"/>
    <w:rsid w:val="0045791B"/>
    <w:rsid w:val="0045793C"/>
    <w:rsid w:val="00457978"/>
    <w:rsid w:val="00457B77"/>
    <w:rsid w:val="004603B0"/>
    <w:rsid w:val="004603B4"/>
    <w:rsid w:val="0046096C"/>
    <w:rsid w:val="00460D5F"/>
    <w:rsid w:val="0046132A"/>
    <w:rsid w:val="004613B6"/>
    <w:rsid w:val="00461616"/>
    <w:rsid w:val="004617AD"/>
    <w:rsid w:val="00461D2F"/>
    <w:rsid w:val="00461E90"/>
    <w:rsid w:val="00461ECF"/>
    <w:rsid w:val="0046201D"/>
    <w:rsid w:val="0046201F"/>
    <w:rsid w:val="00462073"/>
    <w:rsid w:val="004622B9"/>
    <w:rsid w:val="004628B0"/>
    <w:rsid w:val="0046294A"/>
    <w:rsid w:val="00462B9E"/>
    <w:rsid w:val="00462DD1"/>
    <w:rsid w:val="00463571"/>
    <w:rsid w:val="004636D1"/>
    <w:rsid w:val="00463940"/>
    <w:rsid w:val="004639C3"/>
    <w:rsid w:val="004641D3"/>
    <w:rsid w:val="004642DC"/>
    <w:rsid w:val="00464900"/>
    <w:rsid w:val="00465E9E"/>
    <w:rsid w:val="00465F51"/>
    <w:rsid w:val="0046603D"/>
    <w:rsid w:val="0046620A"/>
    <w:rsid w:val="004663E9"/>
    <w:rsid w:val="0046653E"/>
    <w:rsid w:val="00466666"/>
    <w:rsid w:val="00466928"/>
    <w:rsid w:val="00466C6C"/>
    <w:rsid w:val="00467A4A"/>
    <w:rsid w:val="00467B81"/>
    <w:rsid w:val="00467D35"/>
    <w:rsid w:val="004704B2"/>
    <w:rsid w:val="004707DC"/>
    <w:rsid w:val="00470F1B"/>
    <w:rsid w:val="00470FF5"/>
    <w:rsid w:val="00471121"/>
    <w:rsid w:val="00471334"/>
    <w:rsid w:val="00471BB4"/>
    <w:rsid w:val="00472095"/>
    <w:rsid w:val="00472220"/>
    <w:rsid w:val="0047225C"/>
    <w:rsid w:val="0047283F"/>
    <w:rsid w:val="00472B1E"/>
    <w:rsid w:val="00472BF5"/>
    <w:rsid w:val="00472E83"/>
    <w:rsid w:val="00473B5B"/>
    <w:rsid w:val="00473F02"/>
    <w:rsid w:val="004740CB"/>
    <w:rsid w:val="004742F2"/>
    <w:rsid w:val="0047484E"/>
    <w:rsid w:val="00474AEA"/>
    <w:rsid w:val="00474B19"/>
    <w:rsid w:val="00474B88"/>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5E89"/>
    <w:rsid w:val="00476401"/>
    <w:rsid w:val="00476756"/>
    <w:rsid w:val="00476A9B"/>
    <w:rsid w:val="00476CA6"/>
    <w:rsid w:val="00476F4C"/>
    <w:rsid w:val="0047700F"/>
    <w:rsid w:val="004770D9"/>
    <w:rsid w:val="004770DE"/>
    <w:rsid w:val="004774BA"/>
    <w:rsid w:val="004774E7"/>
    <w:rsid w:val="00477C20"/>
    <w:rsid w:val="00477D9D"/>
    <w:rsid w:val="00477ECD"/>
    <w:rsid w:val="00480080"/>
    <w:rsid w:val="004800B4"/>
    <w:rsid w:val="004803FB"/>
    <w:rsid w:val="004807BC"/>
    <w:rsid w:val="00480956"/>
    <w:rsid w:val="00480A56"/>
    <w:rsid w:val="00480C37"/>
    <w:rsid w:val="004812A5"/>
    <w:rsid w:val="004813FF"/>
    <w:rsid w:val="004815B8"/>
    <w:rsid w:val="004816B4"/>
    <w:rsid w:val="004817A0"/>
    <w:rsid w:val="00481817"/>
    <w:rsid w:val="00481951"/>
    <w:rsid w:val="00481DCA"/>
    <w:rsid w:val="00482218"/>
    <w:rsid w:val="00482B97"/>
    <w:rsid w:val="00482CFC"/>
    <w:rsid w:val="00483124"/>
    <w:rsid w:val="0048336C"/>
    <w:rsid w:val="00483600"/>
    <w:rsid w:val="004837E1"/>
    <w:rsid w:val="004839F8"/>
    <w:rsid w:val="00483EF1"/>
    <w:rsid w:val="004842E6"/>
    <w:rsid w:val="00484A2E"/>
    <w:rsid w:val="00484AB3"/>
    <w:rsid w:val="00484C5F"/>
    <w:rsid w:val="004852AB"/>
    <w:rsid w:val="00485309"/>
    <w:rsid w:val="004855EB"/>
    <w:rsid w:val="00485822"/>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87E13"/>
    <w:rsid w:val="00490038"/>
    <w:rsid w:val="00490613"/>
    <w:rsid w:val="004907EF"/>
    <w:rsid w:val="00490A0D"/>
    <w:rsid w:val="00490C08"/>
    <w:rsid w:val="0049172E"/>
    <w:rsid w:val="00491748"/>
    <w:rsid w:val="0049192E"/>
    <w:rsid w:val="004919A7"/>
    <w:rsid w:val="00491A2B"/>
    <w:rsid w:val="00491AB2"/>
    <w:rsid w:val="00491BBC"/>
    <w:rsid w:val="00491CDB"/>
    <w:rsid w:val="00491D1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B85"/>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7E"/>
    <w:rsid w:val="00497DAA"/>
    <w:rsid w:val="004A1173"/>
    <w:rsid w:val="004A1ABE"/>
    <w:rsid w:val="004A1DDF"/>
    <w:rsid w:val="004A1EFC"/>
    <w:rsid w:val="004A225C"/>
    <w:rsid w:val="004A2295"/>
    <w:rsid w:val="004A2375"/>
    <w:rsid w:val="004A23A3"/>
    <w:rsid w:val="004A2629"/>
    <w:rsid w:val="004A2797"/>
    <w:rsid w:val="004A29D3"/>
    <w:rsid w:val="004A2AFA"/>
    <w:rsid w:val="004A2C7F"/>
    <w:rsid w:val="004A2E8A"/>
    <w:rsid w:val="004A3314"/>
    <w:rsid w:val="004A37D2"/>
    <w:rsid w:val="004A387B"/>
    <w:rsid w:val="004A3BBA"/>
    <w:rsid w:val="004A3FFD"/>
    <w:rsid w:val="004A4591"/>
    <w:rsid w:val="004A49D6"/>
    <w:rsid w:val="004A4AED"/>
    <w:rsid w:val="004A4B02"/>
    <w:rsid w:val="004A50C4"/>
    <w:rsid w:val="004A514D"/>
    <w:rsid w:val="004A53CE"/>
    <w:rsid w:val="004A5844"/>
    <w:rsid w:val="004A594D"/>
    <w:rsid w:val="004A5A42"/>
    <w:rsid w:val="004A5A57"/>
    <w:rsid w:val="004A5C93"/>
    <w:rsid w:val="004A5DC3"/>
    <w:rsid w:val="004A5E4A"/>
    <w:rsid w:val="004A5E82"/>
    <w:rsid w:val="004A5F04"/>
    <w:rsid w:val="004A6279"/>
    <w:rsid w:val="004A66CA"/>
    <w:rsid w:val="004A6978"/>
    <w:rsid w:val="004A6D1C"/>
    <w:rsid w:val="004A7702"/>
    <w:rsid w:val="004A7CDA"/>
    <w:rsid w:val="004B0F3B"/>
    <w:rsid w:val="004B18EA"/>
    <w:rsid w:val="004B2462"/>
    <w:rsid w:val="004B27FE"/>
    <w:rsid w:val="004B2944"/>
    <w:rsid w:val="004B29DB"/>
    <w:rsid w:val="004B2ACB"/>
    <w:rsid w:val="004B2B0E"/>
    <w:rsid w:val="004B2EE3"/>
    <w:rsid w:val="004B2F8F"/>
    <w:rsid w:val="004B2FA4"/>
    <w:rsid w:val="004B3129"/>
    <w:rsid w:val="004B4035"/>
    <w:rsid w:val="004B4182"/>
    <w:rsid w:val="004B4484"/>
    <w:rsid w:val="004B45A2"/>
    <w:rsid w:val="004B491F"/>
    <w:rsid w:val="004B4C16"/>
    <w:rsid w:val="004B4C2C"/>
    <w:rsid w:val="004B58A9"/>
    <w:rsid w:val="004B5B1F"/>
    <w:rsid w:val="004B5E41"/>
    <w:rsid w:val="004B603A"/>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1980"/>
    <w:rsid w:val="004C2057"/>
    <w:rsid w:val="004C210E"/>
    <w:rsid w:val="004C23BB"/>
    <w:rsid w:val="004C27C1"/>
    <w:rsid w:val="004C290C"/>
    <w:rsid w:val="004C290F"/>
    <w:rsid w:val="004C2A75"/>
    <w:rsid w:val="004C2B8C"/>
    <w:rsid w:val="004C2F7F"/>
    <w:rsid w:val="004C30FF"/>
    <w:rsid w:val="004C3349"/>
    <w:rsid w:val="004C34A5"/>
    <w:rsid w:val="004C3578"/>
    <w:rsid w:val="004C368D"/>
    <w:rsid w:val="004C3748"/>
    <w:rsid w:val="004C3FDF"/>
    <w:rsid w:val="004C4E03"/>
    <w:rsid w:val="004C4E85"/>
    <w:rsid w:val="004C4FBA"/>
    <w:rsid w:val="004C50F6"/>
    <w:rsid w:val="004C5662"/>
    <w:rsid w:val="004C58BC"/>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443"/>
    <w:rsid w:val="004D261D"/>
    <w:rsid w:val="004D270E"/>
    <w:rsid w:val="004D29C8"/>
    <w:rsid w:val="004D302B"/>
    <w:rsid w:val="004D3374"/>
    <w:rsid w:val="004D3727"/>
    <w:rsid w:val="004D383F"/>
    <w:rsid w:val="004D385D"/>
    <w:rsid w:val="004D3A13"/>
    <w:rsid w:val="004D3CA4"/>
    <w:rsid w:val="004D3E49"/>
    <w:rsid w:val="004D4312"/>
    <w:rsid w:val="004D4B87"/>
    <w:rsid w:val="004D4BD3"/>
    <w:rsid w:val="004D4C22"/>
    <w:rsid w:val="004D5369"/>
    <w:rsid w:val="004D5474"/>
    <w:rsid w:val="004D5645"/>
    <w:rsid w:val="004D578D"/>
    <w:rsid w:val="004D5D03"/>
    <w:rsid w:val="004D655D"/>
    <w:rsid w:val="004D6763"/>
    <w:rsid w:val="004D6840"/>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021"/>
    <w:rsid w:val="004E2268"/>
    <w:rsid w:val="004E2313"/>
    <w:rsid w:val="004E2837"/>
    <w:rsid w:val="004E2AE9"/>
    <w:rsid w:val="004E2C10"/>
    <w:rsid w:val="004E2CD5"/>
    <w:rsid w:val="004E3155"/>
    <w:rsid w:val="004E347C"/>
    <w:rsid w:val="004E353B"/>
    <w:rsid w:val="004E3654"/>
    <w:rsid w:val="004E38A0"/>
    <w:rsid w:val="004E3B2E"/>
    <w:rsid w:val="004E3C15"/>
    <w:rsid w:val="004E3EE5"/>
    <w:rsid w:val="004E40C1"/>
    <w:rsid w:val="004E41C5"/>
    <w:rsid w:val="004E4297"/>
    <w:rsid w:val="004E4A14"/>
    <w:rsid w:val="004E5649"/>
    <w:rsid w:val="004E5860"/>
    <w:rsid w:val="004E59A4"/>
    <w:rsid w:val="004E5AD0"/>
    <w:rsid w:val="004E5FA7"/>
    <w:rsid w:val="004E60DF"/>
    <w:rsid w:val="004E6478"/>
    <w:rsid w:val="004E64C5"/>
    <w:rsid w:val="004E6634"/>
    <w:rsid w:val="004E6D63"/>
    <w:rsid w:val="004E6F1E"/>
    <w:rsid w:val="004E7083"/>
    <w:rsid w:val="004E71A9"/>
    <w:rsid w:val="004E7A6D"/>
    <w:rsid w:val="004E7C65"/>
    <w:rsid w:val="004F030E"/>
    <w:rsid w:val="004F0698"/>
    <w:rsid w:val="004F08F4"/>
    <w:rsid w:val="004F094F"/>
    <w:rsid w:val="004F0DAC"/>
    <w:rsid w:val="004F0FC5"/>
    <w:rsid w:val="004F102D"/>
    <w:rsid w:val="004F11E3"/>
    <w:rsid w:val="004F170F"/>
    <w:rsid w:val="004F1D7A"/>
    <w:rsid w:val="004F1E7B"/>
    <w:rsid w:val="004F1F22"/>
    <w:rsid w:val="004F216B"/>
    <w:rsid w:val="004F23DA"/>
    <w:rsid w:val="004F295A"/>
    <w:rsid w:val="004F2A72"/>
    <w:rsid w:val="004F3169"/>
    <w:rsid w:val="004F3743"/>
    <w:rsid w:val="004F4194"/>
    <w:rsid w:val="004F436B"/>
    <w:rsid w:val="004F44C4"/>
    <w:rsid w:val="004F45E7"/>
    <w:rsid w:val="004F48C6"/>
    <w:rsid w:val="004F4BCE"/>
    <w:rsid w:val="004F516D"/>
    <w:rsid w:val="004F54BC"/>
    <w:rsid w:val="004F54F0"/>
    <w:rsid w:val="004F5553"/>
    <w:rsid w:val="004F5D17"/>
    <w:rsid w:val="004F5ECE"/>
    <w:rsid w:val="004F6317"/>
    <w:rsid w:val="004F633F"/>
    <w:rsid w:val="004F65C2"/>
    <w:rsid w:val="004F6B09"/>
    <w:rsid w:val="004F7263"/>
    <w:rsid w:val="004F7452"/>
    <w:rsid w:val="004F7830"/>
    <w:rsid w:val="004F7976"/>
    <w:rsid w:val="004F7B3E"/>
    <w:rsid w:val="004F7BC2"/>
    <w:rsid w:val="004F7EBF"/>
    <w:rsid w:val="00500259"/>
    <w:rsid w:val="00500A9F"/>
    <w:rsid w:val="00500B9E"/>
    <w:rsid w:val="00500C39"/>
    <w:rsid w:val="00500CAF"/>
    <w:rsid w:val="00501570"/>
    <w:rsid w:val="00501791"/>
    <w:rsid w:val="005023C0"/>
    <w:rsid w:val="005023D7"/>
    <w:rsid w:val="005027EA"/>
    <w:rsid w:val="0050290A"/>
    <w:rsid w:val="005029CA"/>
    <w:rsid w:val="00502D54"/>
    <w:rsid w:val="00502D6C"/>
    <w:rsid w:val="00502ED7"/>
    <w:rsid w:val="0050304B"/>
    <w:rsid w:val="005030BD"/>
    <w:rsid w:val="00503490"/>
    <w:rsid w:val="005036A8"/>
    <w:rsid w:val="00503A25"/>
    <w:rsid w:val="00503CE6"/>
    <w:rsid w:val="00503DD8"/>
    <w:rsid w:val="00503EE9"/>
    <w:rsid w:val="00503F66"/>
    <w:rsid w:val="005042EA"/>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7CB"/>
    <w:rsid w:val="0051086B"/>
    <w:rsid w:val="00510A7D"/>
    <w:rsid w:val="00510C0F"/>
    <w:rsid w:val="00510C3C"/>
    <w:rsid w:val="00510C81"/>
    <w:rsid w:val="005110A9"/>
    <w:rsid w:val="005110B3"/>
    <w:rsid w:val="00511D9C"/>
    <w:rsid w:val="00512099"/>
    <w:rsid w:val="005120B8"/>
    <w:rsid w:val="005124DB"/>
    <w:rsid w:val="005125D8"/>
    <w:rsid w:val="00512A7E"/>
    <w:rsid w:val="00512BFC"/>
    <w:rsid w:val="00512F0E"/>
    <w:rsid w:val="0051324C"/>
    <w:rsid w:val="0051364F"/>
    <w:rsid w:val="00513749"/>
    <w:rsid w:val="005139B2"/>
    <w:rsid w:val="00513D1D"/>
    <w:rsid w:val="00513DEF"/>
    <w:rsid w:val="005141FE"/>
    <w:rsid w:val="0051469E"/>
    <w:rsid w:val="00514D3A"/>
    <w:rsid w:val="005153C7"/>
    <w:rsid w:val="0051541D"/>
    <w:rsid w:val="00515888"/>
    <w:rsid w:val="005158B5"/>
    <w:rsid w:val="005158BD"/>
    <w:rsid w:val="00515AD3"/>
    <w:rsid w:val="00515B3B"/>
    <w:rsid w:val="00515BBF"/>
    <w:rsid w:val="00516394"/>
    <w:rsid w:val="0051674A"/>
    <w:rsid w:val="005168EF"/>
    <w:rsid w:val="005169F3"/>
    <w:rsid w:val="005170ED"/>
    <w:rsid w:val="0051758F"/>
    <w:rsid w:val="005179AE"/>
    <w:rsid w:val="00517ED9"/>
    <w:rsid w:val="00520014"/>
    <w:rsid w:val="00520062"/>
    <w:rsid w:val="005200FF"/>
    <w:rsid w:val="0052060D"/>
    <w:rsid w:val="00521248"/>
    <w:rsid w:val="0052134B"/>
    <w:rsid w:val="00521706"/>
    <w:rsid w:val="005219EC"/>
    <w:rsid w:val="00521E43"/>
    <w:rsid w:val="005224EC"/>
    <w:rsid w:val="005228E9"/>
    <w:rsid w:val="00522D6D"/>
    <w:rsid w:val="00522FDA"/>
    <w:rsid w:val="00523155"/>
    <w:rsid w:val="00523345"/>
    <w:rsid w:val="00523698"/>
    <w:rsid w:val="005239FD"/>
    <w:rsid w:val="00523C30"/>
    <w:rsid w:val="00523D7C"/>
    <w:rsid w:val="00523EAD"/>
    <w:rsid w:val="00523EC1"/>
    <w:rsid w:val="005240AD"/>
    <w:rsid w:val="005245F2"/>
    <w:rsid w:val="0052485A"/>
    <w:rsid w:val="00524B9A"/>
    <w:rsid w:val="00524D13"/>
    <w:rsid w:val="0052509B"/>
    <w:rsid w:val="00525338"/>
    <w:rsid w:val="00525CDB"/>
    <w:rsid w:val="00525DC9"/>
    <w:rsid w:val="0052621C"/>
    <w:rsid w:val="005267FC"/>
    <w:rsid w:val="00526AA3"/>
    <w:rsid w:val="00526BD3"/>
    <w:rsid w:val="00526C67"/>
    <w:rsid w:val="005272E3"/>
    <w:rsid w:val="00527835"/>
    <w:rsid w:val="00527A1D"/>
    <w:rsid w:val="00527A94"/>
    <w:rsid w:val="00527BFE"/>
    <w:rsid w:val="00527C30"/>
    <w:rsid w:val="00527C93"/>
    <w:rsid w:val="005301BC"/>
    <w:rsid w:val="00530214"/>
    <w:rsid w:val="00530706"/>
    <w:rsid w:val="005307AC"/>
    <w:rsid w:val="005307B6"/>
    <w:rsid w:val="00530A42"/>
    <w:rsid w:val="00530CB3"/>
    <w:rsid w:val="00530E5B"/>
    <w:rsid w:val="00530F79"/>
    <w:rsid w:val="00530FBF"/>
    <w:rsid w:val="005314DE"/>
    <w:rsid w:val="0053175C"/>
    <w:rsid w:val="00531836"/>
    <w:rsid w:val="00531882"/>
    <w:rsid w:val="00531912"/>
    <w:rsid w:val="0053207D"/>
    <w:rsid w:val="00532166"/>
    <w:rsid w:val="005322A9"/>
    <w:rsid w:val="0053234D"/>
    <w:rsid w:val="005324C0"/>
    <w:rsid w:val="005329D4"/>
    <w:rsid w:val="00532CAD"/>
    <w:rsid w:val="00532CE2"/>
    <w:rsid w:val="00533069"/>
    <w:rsid w:val="00533808"/>
    <w:rsid w:val="00533899"/>
    <w:rsid w:val="005339E2"/>
    <w:rsid w:val="00533EA4"/>
    <w:rsid w:val="005347D1"/>
    <w:rsid w:val="005348DA"/>
    <w:rsid w:val="00534BF0"/>
    <w:rsid w:val="00534FDF"/>
    <w:rsid w:val="0053504B"/>
    <w:rsid w:val="005353C4"/>
    <w:rsid w:val="00535DE8"/>
    <w:rsid w:val="005362C7"/>
    <w:rsid w:val="00536337"/>
    <w:rsid w:val="00536846"/>
    <w:rsid w:val="00537008"/>
    <w:rsid w:val="00537244"/>
    <w:rsid w:val="0053732D"/>
    <w:rsid w:val="00537442"/>
    <w:rsid w:val="00537779"/>
    <w:rsid w:val="00537E3D"/>
    <w:rsid w:val="005402AA"/>
    <w:rsid w:val="005402B2"/>
    <w:rsid w:val="0054036D"/>
    <w:rsid w:val="005403C8"/>
    <w:rsid w:val="00540924"/>
    <w:rsid w:val="00540F8B"/>
    <w:rsid w:val="005414DB"/>
    <w:rsid w:val="0054173D"/>
    <w:rsid w:val="005419CF"/>
    <w:rsid w:val="00541C77"/>
    <w:rsid w:val="00541C7D"/>
    <w:rsid w:val="005422D1"/>
    <w:rsid w:val="005424B8"/>
    <w:rsid w:val="00542599"/>
    <w:rsid w:val="00542ED1"/>
    <w:rsid w:val="0054316B"/>
    <w:rsid w:val="005437F0"/>
    <w:rsid w:val="0054394B"/>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20"/>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52F"/>
    <w:rsid w:val="00551761"/>
    <w:rsid w:val="00551EBA"/>
    <w:rsid w:val="00552205"/>
    <w:rsid w:val="0055248E"/>
    <w:rsid w:val="00552AA8"/>
    <w:rsid w:val="00552CEA"/>
    <w:rsid w:val="00553139"/>
    <w:rsid w:val="00553328"/>
    <w:rsid w:val="005534DA"/>
    <w:rsid w:val="00553980"/>
    <w:rsid w:val="00553BAC"/>
    <w:rsid w:val="00553CDF"/>
    <w:rsid w:val="0055466B"/>
    <w:rsid w:val="00554B82"/>
    <w:rsid w:val="005552FD"/>
    <w:rsid w:val="00555816"/>
    <w:rsid w:val="00555847"/>
    <w:rsid w:val="00555B2E"/>
    <w:rsid w:val="00555C55"/>
    <w:rsid w:val="00555C94"/>
    <w:rsid w:val="00555D22"/>
    <w:rsid w:val="005563AC"/>
    <w:rsid w:val="0055655B"/>
    <w:rsid w:val="005565B4"/>
    <w:rsid w:val="005567CF"/>
    <w:rsid w:val="00556DF5"/>
    <w:rsid w:val="00557255"/>
    <w:rsid w:val="00557461"/>
    <w:rsid w:val="0055768E"/>
    <w:rsid w:val="0055775C"/>
    <w:rsid w:val="00557829"/>
    <w:rsid w:val="00557DBB"/>
    <w:rsid w:val="00560306"/>
    <w:rsid w:val="00560557"/>
    <w:rsid w:val="0056058E"/>
    <w:rsid w:val="005605D0"/>
    <w:rsid w:val="00560CA5"/>
    <w:rsid w:val="00560CEF"/>
    <w:rsid w:val="00560D07"/>
    <w:rsid w:val="00561458"/>
    <w:rsid w:val="00562191"/>
    <w:rsid w:val="005623B0"/>
    <w:rsid w:val="0056272F"/>
    <w:rsid w:val="00562978"/>
    <w:rsid w:val="00562F02"/>
    <w:rsid w:val="005635F0"/>
    <w:rsid w:val="00563729"/>
    <w:rsid w:val="00563A47"/>
    <w:rsid w:val="00563C56"/>
    <w:rsid w:val="00564079"/>
    <w:rsid w:val="00564C1F"/>
    <w:rsid w:val="0056532F"/>
    <w:rsid w:val="00565366"/>
    <w:rsid w:val="0056563B"/>
    <w:rsid w:val="005659F1"/>
    <w:rsid w:val="00565A52"/>
    <w:rsid w:val="00566006"/>
    <w:rsid w:val="00566118"/>
    <w:rsid w:val="00566181"/>
    <w:rsid w:val="005661E9"/>
    <w:rsid w:val="005662AA"/>
    <w:rsid w:val="00566398"/>
    <w:rsid w:val="00566510"/>
    <w:rsid w:val="00566BBD"/>
    <w:rsid w:val="00566D67"/>
    <w:rsid w:val="00566E93"/>
    <w:rsid w:val="00567134"/>
    <w:rsid w:val="00567441"/>
    <w:rsid w:val="00567622"/>
    <w:rsid w:val="00567638"/>
    <w:rsid w:val="00567748"/>
    <w:rsid w:val="0056784A"/>
    <w:rsid w:val="005678E2"/>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299"/>
    <w:rsid w:val="00573A9B"/>
    <w:rsid w:val="00573BA6"/>
    <w:rsid w:val="0057400D"/>
    <w:rsid w:val="00574093"/>
    <w:rsid w:val="005742CC"/>
    <w:rsid w:val="005749EA"/>
    <w:rsid w:val="00575377"/>
    <w:rsid w:val="00575394"/>
    <w:rsid w:val="00575FEC"/>
    <w:rsid w:val="0057633F"/>
    <w:rsid w:val="00576949"/>
    <w:rsid w:val="00576D82"/>
    <w:rsid w:val="005770A0"/>
    <w:rsid w:val="00577192"/>
    <w:rsid w:val="0057744A"/>
    <w:rsid w:val="005774E4"/>
    <w:rsid w:val="0057782D"/>
    <w:rsid w:val="00577A7A"/>
    <w:rsid w:val="00580305"/>
    <w:rsid w:val="005808C3"/>
    <w:rsid w:val="00580AE5"/>
    <w:rsid w:val="00580B6A"/>
    <w:rsid w:val="00580D36"/>
    <w:rsid w:val="00580F64"/>
    <w:rsid w:val="00581155"/>
    <w:rsid w:val="00581801"/>
    <w:rsid w:val="00581E1F"/>
    <w:rsid w:val="00581F14"/>
    <w:rsid w:val="0058227A"/>
    <w:rsid w:val="0058252B"/>
    <w:rsid w:val="0058287A"/>
    <w:rsid w:val="005828E5"/>
    <w:rsid w:val="00582AE9"/>
    <w:rsid w:val="00582E44"/>
    <w:rsid w:val="00582F2B"/>
    <w:rsid w:val="00582F71"/>
    <w:rsid w:val="0058317F"/>
    <w:rsid w:val="00583664"/>
    <w:rsid w:val="00583A4F"/>
    <w:rsid w:val="005841D6"/>
    <w:rsid w:val="0058428C"/>
    <w:rsid w:val="005842F1"/>
    <w:rsid w:val="005845C7"/>
    <w:rsid w:val="00584808"/>
    <w:rsid w:val="00584882"/>
    <w:rsid w:val="00584A42"/>
    <w:rsid w:val="00584AEE"/>
    <w:rsid w:val="00584C11"/>
    <w:rsid w:val="00584CE3"/>
    <w:rsid w:val="00584DCC"/>
    <w:rsid w:val="00585017"/>
    <w:rsid w:val="0058523B"/>
    <w:rsid w:val="00585CF9"/>
    <w:rsid w:val="00585EA6"/>
    <w:rsid w:val="0058620E"/>
    <w:rsid w:val="00586433"/>
    <w:rsid w:val="00586AA8"/>
    <w:rsid w:val="00586BFF"/>
    <w:rsid w:val="00586E0F"/>
    <w:rsid w:val="00586E62"/>
    <w:rsid w:val="00586EEA"/>
    <w:rsid w:val="00587038"/>
    <w:rsid w:val="005871F8"/>
    <w:rsid w:val="005877E0"/>
    <w:rsid w:val="00587C8B"/>
    <w:rsid w:val="005906CE"/>
    <w:rsid w:val="00590B67"/>
    <w:rsid w:val="00590D23"/>
    <w:rsid w:val="005912C4"/>
    <w:rsid w:val="0059158D"/>
    <w:rsid w:val="00591904"/>
    <w:rsid w:val="00592299"/>
    <w:rsid w:val="0059238C"/>
    <w:rsid w:val="00592975"/>
    <w:rsid w:val="00592F0A"/>
    <w:rsid w:val="0059340D"/>
    <w:rsid w:val="0059372B"/>
    <w:rsid w:val="00593F03"/>
    <w:rsid w:val="00593F5F"/>
    <w:rsid w:val="005943D1"/>
    <w:rsid w:val="005948D3"/>
    <w:rsid w:val="00594BB9"/>
    <w:rsid w:val="005950FE"/>
    <w:rsid w:val="00595249"/>
    <w:rsid w:val="00595A41"/>
    <w:rsid w:val="00595F50"/>
    <w:rsid w:val="00595FD5"/>
    <w:rsid w:val="00596734"/>
    <w:rsid w:val="00596763"/>
    <w:rsid w:val="00596CA8"/>
    <w:rsid w:val="00596D94"/>
    <w:rsid w:val="00596FA1"/>
    <w:rsid w:val="005970BD"/>
    <w:rsid w:val="005979AB"/>
    <w:rsid w:val="00597EBB"/>
    <w:rsid w:val="005A018E"/>
    <w:rsid w:val="005A1049"/>
    <w:rsid w:val="005A1062"/>
    <w:rsid w:val="005A18C7"/>
    <w:rsid w:val="005A24BE"/>
    <w:rsid w:val="005A2773"/>
    <w:rsid w:val="005A344F"/>
    <w:rsid w:val="005A35ED"/>
    <w:rsid w:val="005A3868"/>
    <w:rsid w:val="005A3F02"/>
    <w:rsid w:val="005A3F31"/>
    <w:rsid w:val="005A42A5"/>
    <w:rsid w:val="005A4544"/>
    <w:rsid w:val="005A4A3C"/>
    <w:rsid w:val="005A4CA4"/>
    <w:rsid w:val="005A4CB8"/>
    <w:rsid w:val="005A4E6B"/>
    <w:rsid w:val="005A5A37"/>
    <w:rsid w:val="005A5B15"/>
    <w:rsid w:val="005A6037"/>
    <w:rsid w:val="005A6573"/>
    <w:rsid w:val="005A6C22"/>
    <w:rsid w:val="005A6D55"/>
    <w:rsid w:val="005A76F9"/>
    <w:rsid w:val="005A7B27"/>
    <w:rsid w:val="005A7B70"/>
    <w:rsid w:val="005B0024"/>
    <w:rsid w:val="005B0078"/>
    <w:rsid w:val="005B04A7"/>
    <w:rsid w:val="005B08D6"/>
    <w:rsid w:val="005B0E64"/>
    <w:rsid w:val="005B0EA2"/>
    <w:rsid w:val="005B16C6"/>
    <w:rsid w:val="005B1BB8"/>
    <w:rsid w:val="005B1C18"/>
    <w:rsid w:val="005B1FF5"/>
    <w:rsid w:val="005B2217"/>
    <w:rsid w:val="005B2274"/>
    <w:rsid w:val="005B24B6"/>
    <w:rsid w:val="005B29C9"/>
    <w:rsid w:val="005B2B0A"/>
    <w:rsid w:val="005B2B27"/>
    <w:rsid w:val="005B2DF5"/>
    <w:rsid w:val="005B3538"/>
    <w:rsid w:val="005B3572"/>
    <w:rsid w:val="005B380B"/>
    <w:rsid w:val="005B3F66"/>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7B1"/>
    <w:rsid w:val="005C1EB8"/>
    <w:rsid w:val="005C1FBB"/>
    <w:rsid w:val="005C241D"/>
    <w:rsid w:val="005C2972"/>
    <w:rsid w:val="005C29B2"/>
    <w:rsid w:val="005C2BB3"/>
    <w:rsid w:val="005C2DC1"/>
    <w:rsid w:val="005C2F25"/>
    <w:rsid w:val="005C2F58"/>
    <w:rsid w:val="005C31DA"/>
    <w:rsid w:val="005C3613"/>
    <w:rsid w:val="005C3A20"/>
    <w:rsid w:val="005C3B5A"/>
    <w:rsid w:val="005C4062"/>
    <w:rsid w:val="005C446C"/>
    <w:rsid w:val="005C49F7"/>
    <w:rsid w:val="005C4A92"/>
    <w:rsid w:val="005C501B"/>
    <w:rsid w:val="005C5BFA"/>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1F"/>
    <w:rsid w:val="005D1B7C"/>
    <w:rsid w:val="005D1B8B"/>
    <w:rsid w:val="005D1C72"/>
    <w:rsid w:val="005D1D26"/>
    <w:rsid w:val="005D209B"/>
    <w:rsid w:val="005D20FF"/>
    <w:rsid w:val="005D2582"/>
    <w:rsid w:val="005D25BC"/>
    <w:rsid w:val="005D2787"/>
    <w:rsid w:val="005D2995"/>
    <w:rsid w:val="005D30DF"/>
    <w:rsid w:val="005D369C"/>
    <w:rsid w:val="005D392E"/>
    <w:rsid w:val="005D3F90"/>
    <w:rsid w:val="005D4181"/>
    <w:rsid w:val="005D4445"/>
    <w:rsid w:val="005D4807"/>
    <w:rsid w:val="005D4A5D"/>
    <w:rsid w:val="005D4C5D"/>
    <w:rsid w:val="005D5208"/>
    <w:rsid w:val="005D593B"/>
    <w:rsid w:val="005D5A92"/>
    <w:rsid w:val="005D5CDB"/>
    <w:rsid w:val="005D6023"/>
    <w:rsid w:val="005D628F"/>
    <w:rsid w:val="005D67C2"/>
    <w:rsid w:val="005D7564"/>
    <w:rsid w:val="005D768F"/>
    <w:rsid w:val="005D76FD"/>
    <w:rsid w:val="005D793D"/>
    <w:rsid w:val="005E0004"/>
    <w:rsid w:val="005E0394"/>
    <w:rsid w:val="005E03DF"/>
    <w:rsid w:val="005E09B6"/>
    <w:rsid w:val="005E0AD0"/>
    <w:rsid w:val="005E0C17"/>
    <w:rsid w:val="005E0ECF"/>
    <w:rsid w:val="005E117A"/>
    <w:rsid w:val="005E12DC"/>
    <w:rsid w:val="005E1B2C"/>
    <w:rsid w:val="005E2192"/>
    <w:rsid w:val="005E233B"/>
    <w:rsid w:val="005E24A3"/>
    <w:rsid w:val="005E2984"/>
    <w:rsid w:val="005E2B5C"/>
    <w:rsid w:val="005E2E58"/>
    <w:rsid w:val="005E3048"/>
    <w:rsid w:val="005E32DD"/>
    <w:rsid w:val="005E33F2"/>
    <w:rsid w:val="005E36BA"/>
    <w:rsid w:val="005E3801"/>
    <w:rsid w:val="005E3AF4"/>
    <w:rsid w:val="005E3B26"/>
    <w:rsid w:val="005E41DB"/>
    <w:rsid w:val="005E4240"/>
    <w:rsid w:val="005E445C"/>
    <w:rsid w:val="005E4526"/>
    <w:rsid w:val="005E4D1B"/>
    <w:rsid w:val="005E516C"/>
    <w:rsid w:val="005E593C"/>
    <w:rsid w:val="005E74E8"/>
    <w:rsid w:val="005E7951"/>
    <w:rsid w:val="005E79C0"/>
    <w:rsid w:val="005E7C80"/>
    <w:rsid w:val="005E7DCE"/>
    <w:rsid w:val="005F00B6"/>
    <w:rsid w:val="005F077C"/>
    <w:rsid w:val="005F0796"/>
    <w:rsid w:val="005F085F"/>
    <w:rsid w:val="005F0F75"/>
    <w:rsid w:val="005F128A"/>
    <w:rsid w:val="005F131B"/>
    <w:rsid w:val="005F14EE"/>
    <w:rsid w:val="005F15F6"/>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5397"/>
    <w:rsid w:val="005F5A6D"/>
    <w:rsid w:val="005F6185"/>
    <w:rsid w:val="005F6494"/>
    <w:rsid w:val="005F65DC"/>
    <w:rsid w:val="005F65EF"/>
    <w:rsid w:val="005F6C4A"/>
    <w:rsid w:val="005F6CC4"/>
    <w:rsid w:val="005F6D25"/>
    <w:rsid w:val="005F6FB4"/>
    <w:rsid w:val="005F72E7"/>
    <w:rsid w:val="005F75C5"/>
    <w:rsid w:val="005F76F6"/>
    <w:rsid w:val="005F7AF0"/>
    <w:rsid w:val="005F7B51"/>
    <w:rsid w:val="005F7EF5"/>
    <w:rsid w:val="0060023B"/>
    <w:rsid w:val="00600A08"/>
    <w:rsid w:val="00600ACF"/>
    <w:rsid w:val="00600D0C"/>
    <w:rsid w:val="006010F3"/>
    <w:rsid w:val="00601272"/>
    <w:rsid w:val="00601394"/>
    <w:rsid w:val="0060152E"/>
    <w:rsid w:val="0060199C"/>
    <w:rsid w:val="00601C02"/>
    <w:rsid w:val="00601CE4"/>
    <w:rsid w:val="00601DB4"/>
    <w:rsid w:val="00601F8C"/>
    <w:rsid w:val="00602089"/>
    <w:rsid w:val="006023EC"/>
    <w:rsid w:val="006029B2"/>
    <w:rsid w:val="00602AE6"/>
    <w:rsid w:val="00602C27"/>
    <w:rsid w:val="0060326B"/>
    <w:rsid w:val="006032E3"/>
    <w:rsid w:val="0060330B"/>
    <w:rsid w:val="0060346E"/>
    <w:rsid w:val="00603712"/>
    <w:rsid w:val="00603A10"/>
    <w:rsid w:val="00603BBF"/>
    <w:rsid w:val="00604418"/>
    <w:rsid w:val="00604650"/>
    <w:rsid w:val="00604E9D"/>
    <w:rsid w:val="00605131"/>
    <w:rsid w:val="006055D8"/>
    <w:rsid w:val="00605643"/>
    <w:rsid w:val="00605CD1"/>
    <w:rsid w:val="006061DB"/>
    <w:rsid w:val="0060627F"/>
    <w:rsid w:val="00606899"/>
    <w:rsid w:val="006069A1"/>
    <w:rsid w:val="0060706D"/>
    <w:rsid w:val="00607148"/>
    <w:rsid w:val="006071AD"/>
    <w:rsid w:val="00607512"/>
    <w:rsid w:val="0060776B"/>
    <w:rsid w:val="00607A73"/>
    <w:rsid w:val="00607DCF"/>
    <w:rsid w:val="00607DE1"/>
    <w:rsid w:val="00610216"/>
    <w:rsid w:val="0061073D"/>
    <w:rsid w:val="00610839"/>
    <w:rsid w:val="00610885"/>
    <w:rsid w:val="00610B42"/>
    <w:rsid w:val="006110D8"/>
    <w:rsid w:val="006110E9"/>
    <w:rsid w:val="00611771"/>
    <w:rsid w:val="00611776"/>
    <w:rsid w:val="00611967"/>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4E30"/>
    <w:rsid w:val="00615034"/>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1AC0"/>
    <w:rsid w:val="00622304"/>
    <w:rsid w:val="0062253B"/>
    <w:rsid w:val="00622B62"/>
    <w:rsid w:val="00622E04"/>
    <w:rsid w:val="00623906"/>
    <w:rsid w:val="0062399D"/>
    <w:rsid w:val="00623EAF"/>
    <w:rsid w:val="00623F22"/>
    <w:rsid w:val="00623F4F"/>
    <w:rsid w:val="0062432E"/>
    <w:rsid w:val="00624B6E"/>
    <w:rsid w:val="00624FDA"/>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D0"/>
    <w:rsid w:val="00627DFB"/>
    <w:rsid w:val="00627E57"/>
    <w:rsid w:val="006300ED"/>
    <w:rsid w:val="00630167"/>
    <w:rsid w:val="00630348"/>
    <w:rsid w:val="006303DB"/>
    <w:rsid w:val="0063171D"/>
    <w:rsid w:val="006319F6"/>
    <w:rsid w:val="00631D6D"/>
    <w:rsid w:val="00631FFC"/>
    <w:rsid w:val="00632483"/>
    <w:rsid w:val="006329C7"/>
    <w:rsid w:val="00632AEC"/>
    <w:rsid w:val="00632B47"/>
    <w:rsid w:val="00633261"/>
    <w:rsid w:val="006341C0"/>
    <w:rsid w:val="006348AB"/>
    <w:rsid w:val="0063494C"/>
    <w:rsid w:val="006349A7"/>
    <w:rsid w:val="006349B8"/>
    <w:rsid w:val="00634AC5"/>
    <w:rsid w:val="00634C0D"/>
    <w:rsid w:val="00634C9F"/>
    <w:rsid w:val="0063517A"/>
    <w:rsid w:val="00635441"/>
    <w:rsid w:val="00635761"/>
    <w:rsid w:val="00635774"/>
    <w:rsid w:val="006363CD"/>
    <w:rsid w:val="00636852"/>
    <w:rsid w:val="00636CA9"/>
    <w:rsid w:val="00636E58"/>
    <w:rsid w:val="006373C7"/>
    <w:rsid w:val="006373D3"/>
    <w:rsid w:val="006373D5"/>
    <w:rsid w:val="00637783"/>
    <w:rsid w:val="0064015B"/>
    <w:rsid w:val="006406CF"/>
    <w:rsid w:val="006407EF"/>
    <w:rsid w:val="006409E0"/>
    <w:rsid w:val="00640F71"/>
    <w:rsid w:val="0064104F"/>
    <w:rsid w:val="00641740"/>
    <w:rsid w:val="00641F32"/>
    <w:rsid w:val="00642277"/>
    <w:rsid w:val="00642383"/>
    <w:rsid w:val="006425EA"/>
    <w:rsid w:val="00642A78"/>
    <w:rsid w:val="00642E83"/>
    <w:rsid w:val="0064334C"/>
    <w:rsid w:val="00643D5F"/>
    <w:rsid w:val="00643DF0"/>
    <w:rsid w:val="006441AA"/>
    <w:rsid w:val="0064451B"/>
    <w:rsid w:val="00644C07"/>
    <w:rsid w:val="00644D4D"/>
    <w:rsid w:val="00645305"/>
    <w:rsid w:val="00645328"/>
    <w:rsid w:val="00645355"/>
    <w:rsid w:val="006457B6"/>
    <w:rsid w:val="006459A6"/>
    <w:rsid w:val="006461AC"/>
    <w:rsid w:val="0064662B"/>
    <w:rsid w:val="00646928"/>
    <w:rsid w:val="00646AEC"/>
    <w:rsid w:val="00646BD4"/>
    <w:rsid w:val="00646EC0"/>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D41"/>
    <w:rsid w:val="00650F8B"/>
    <w:rsid w:val="006512AC"/>
    <w:rsid w:val="00651326"/>
    <w:rsid w:val="00651637"/>
    <w:rsid w:val="00651DC4"/>
    <w:rsid w:val="0065216A"/>
    <w:rsid w:val="0065295B"/>
    <w:rsid w:val="00652E81"/>
    <w:rsid w:val="00653146"/>
    <w:rsid w:val="00653B71"/>
    <w:rsid w:val="00654297"/>
    <w:rsid w:val="0065475E"/>
    <w:rsid w:val="00654931"/>
    <w:rsid w:val="00654A06"/>
    <w:rsid w:val="00654DBC"/>
    <w:rsid w:val="00654EF5"/>
    <w:rsid w:val="00654F4C"/>
    <w:rsid w:val="0065531D"/>
    <w:rsid w:val="006555C8"/>
    <w:rsid w:val="00655A8E"/>
    <w:rsid w:val="00655AF1"/>
    <w:rsid w:val="00655EEA"/>
    <w:rsid w:val="00655FFA"/>
    <w:rsid w:val="006566A9"/>
    <w:rsid w:val="00656727"/>
    <w:rsid w:val="00656903"/>
    <w:rsid w:val="006572A5"/>
    <w:rsid w:val="0065764C"/>
    <w:rsid w:val="00657BC9"/>
    <w:rsid w:val="00660119"/>
    <w:rsid w:val="00660914"/>
    <w:rsid w:val="0066095F"/>
    <w:rsid w:val="00660CD0"/>
    <w:rsid w:val="00660F62"/>
    <w:rsid w:val="006610AF"/>
    <w:rsid w:val="006614A6"/>
    <w:rsid w:val="006617B5"/>
    <w:rsid w:val="0066187F"/>
    <w:rsid w:val="006618DE"/>
    <w:rsid w:val="006623D1"/>
    <w:rsid w:val="006624D6"/>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906"/>
    <w:rsid w:val="00667E39"/>
    <w:rsid w:val="00667EF8"/>
    <w:rsid w:val="00667F24"/>
    <w:rsid w:val="00670363"/>
    <w:rsid w:val="006705AC"/>
    <w:rsid w:val="00671003"/>
    <w:rsid w:val="0067164F"/>
    <w:rsid w:val="00671700"/>
    <w:rsid w:val="00671AEF"/>
    <w:rsid w:val="00672233"/>
    <w:rsid w:val="00672776"/>
    <w:rsid w:val="00672B55"/>
    <w:rsid w:val="0067324E"/>
    <w:rsid w:val="006732D5"/>
    <w:rsid w:val="00673357"/>
    <w:rsid w:val="006740B3"/>
    <w:rsid w:val="006742CE"/>
    <w:rsid w:val="00674425"/>
    <w:rsid w:val="006745EF"/>
    <w:rsid w:val="006751B2"/>
    <w:rsid w:val="00675548"/>
    <w:rsid w:val="00675692"/>
    <w:rsid w:val="00675790"/>
    <w:rsid w:val="006757D1"/>
    <w:rsid w:val="006757E8"/>
    <w:rsid w:val="00675B52"/>
    <w:rsid w:val="00675D08"/>
    <w:rsid w:val="006762B1"/>
    <w:rsid w:val="006762D9"/>
    <w:rsid w:val="0067634F"/>
    <w:rsid w:val="00676417"/>
    <w:rsid w:val="00676633"/>
    <w:rsid w:val="00676AB2"/>
    <w:rsid w:val="00676D0E"/>
    <w:rsid w:val="00676F52"/>
    <w:rsid w:val="0067712B"/>
    <w:rsid w:val="006774CB"/>
    <w:rsid w:val="00677A7A"/>
    <w:rsid w:val="00680800"/>
    <w:rsid w:val="0068082E"/>
    <w:rsid w:val="006810A6"/>
    <w:rsid w:val="006811F1"/>
    <w:rsid w:val="006818FC"/>
    <w:rsid w:val="00681A6C"/>
    <w:rsid w:val="00681C9F"/>
    <w:rsid w:val="00681E7F"/>
    <w:rsid w:val="00681EC2"/>
    <w:rsid w:val="00681EC5"/>
    <w:rsid w:val="00681FDF"/>
    <w:rsid w:val="006820D7"/>
    <w:rsid w:val="0068213C"/>
    <w:rsid w:val="006823D1"/>
    <w:rsid w:val="00682466"/>
    <w:rsid w:val="006825A6"/>
    <w:rsid w:val="006825BE"/>
    <w:rsid w:val="0068285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979"/>
    <w:rsid w:val="00685A55"/>
    <w:rsid w:val="00685E23"/>
    <w:rsid w:val="0068633D"/>
    <w:rsid w:val="00686CEE"/>
    <w:rsid w:val="00687561"/>
    <w:rsid w:val="006875EC"/>
    <w:rsid w:val="0068785E"/>
    <w:rsid w:val="006878A6"/>
    <w:rsid w:val="006900F9"/>
    <w:rsid w:val="00690179"/>
    <w:rsid w:val="00690476"/>
    <w:rsid w:val="00690595"/>
    <w:rsid w:val="006907E5"/>
    <w:rsid w:val="00690CE4"/>
    <w:rsid w:val="006910FC"/>
    <w:rsid w:val="006916E7"/>
    <w:rsid w:val="006918E3"/>
    <w:rsid w:val="00691955"/>
    <w:rsid w:val="00691AB9"/>
    <w:rsid w:val="00691E0C"/>
    <w:rsid w:val="00692296"/>
    <w:rsid w:val="0069250A"/>
    <w:rsid w:val="0069269F"/>
    <w:rsid w:val="006928AD"/>
    <w:rsid w:val="00692E3B"/>
    <w:rsid w:val="00693290"/>
    <w:rsid w:val="006935F4"/>
    <w:rsid w:val="0069364D"/>
    <w:rsid w:val="00693BF3"/>
    <w:rsid w:val="0069481B"/>
    <w:rsid w:val="00694A8C"/>
    <w:rsid w:val="00694B18"/>
    <w:rsid w:val="00694C0D"/>
    <w:rsid w:val="00694D32"/>
    <w:rsid w:val="00694F72"/>
    <w:rsid w:val="006952E6"/>
    <w:rsid w:val="006958CB"/>
    <w:rsid w:val="0069595B"/>
    <w:rsid w:val="00695B7C"/>
    <w:rsid w:val="00695F34"/>
    <w:rsid w:val="00696006"/>
    <w:rsid w:val="006966C7"/>
    <w:rsid w:val="00696BA4"/>
    <w:rsid w:val="00696FB3"/>
    <w:rsid w:val="006A0280"/>
    <w:rsid w:val="006A0483"/>
    <w:rsid w:val="006A0710"/>
    <w:rsid w:val="006A08DC"/>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1F80"/>
    <w:rsid w:val="006B2066"/>
    <w:rsid w:val="006B2F92"/>
    <w:rsid w:val="006B33F4"/>
    <w:rsid w:val="006B397B"/>
    <w:rsid w:val="006B3AE4"/>
    <w:rsid w:val="006B3BB2"/>
    <w:rsid w:val="006B3EA6"/>
    <w:rsid w:val="006B414E"/>
    <w:rsid w:val="006B4BC3"/>
    <w:rsid w:val="006B4D02"/>
    <w:rsid w:val="006B4D1A"/>
    <w:rsid w:val="006B4E96"/>
    <w:rsid w:val="006B5901"/>
    <w:rsid w:val="006B5A24"/>
    <w:rsid w:val="006B5A26"/>
    <w:rsid w:val="006B5B7B"/>
    <w:rsid w:val="006B5B84"/>
    <w:rsid w:val="006B635E"/>
    <w:rsid w:val="006B680C"/>
    <w:rsid w:val="006B6F21"/>
    <w:rsid w:val="006B7C5B"/>
    <w:rsid w:val="006C0355"/>
    <w:rsid w:val="006C0878"/>
    <w:rsid w:val="006C09D7"/>
    <w:rsid w:val="006C0CC7"/>
    <w:rsid w:val="006C0D4A"/>
    <w:rsid w:val="006C10DD"/>
    <w:rsid w:val="006C14DF"/>
    <w:rsid w:val="006C15FA"/>
    <w:rsid w:val="006C2087"/>
    <w:rsid w:val="006C20CE"/>
    <w:rsid w:val="006C27EE"/>
    <w:rsid w:val="006C2C09"/>
    <w:rsid w:val="006C2CF6"/>
    <w:rsid w:val="006C2F53"/>
    <w:rsid w:val="006C3109"/>
    <w:rsid w:val="006C31BA"/>
    <w:rsid w:val="006C329C"/>
    <w:rsid w:val="006C34CC"/>
    <w:rsid w:val="006C352C"/>
    <w:rsid w:val="006C3979"/>
    <w:rsid w:val="006C3ECE"/>
    <w:rsid w:val="006C4284"/>
    <w:rsid w:val="006C4751"/>
    <w:rsid w:val="006C4993"/>
    <w:rsid w:val="006C4A65"/>
    <w:rsid w:val="006C4C29"/>
    <w:rsid w:val="006C4CE0"/>
    <w:rsid w:val="006C4E4F"/>
    <w:rsid w:val="006C4FBF"/>
    <w:rsid w:val="006C511F"/>
    <w:rsid w:val="006C599C"/>
    <w:rsid w:val="006C5FD0"/>
    <w:rsid w:val="006C608A"/>
    <w:rsid w:val="006C634E"/>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0BA"/>
    <w:rsid w:val="006D113D"/>
    <w:rsid w:val="006D124B"/>
    <w:rsid w:val="006D19AF"/>
    <w:rsid w:val="006D1A26"/>
    <w:rsid w:val="006D1DA9"/>
    <w:rsid w:val="006D2006"/>
    <w:rsid w:val="006D21B9"/>
    <w:rsid w:val="006D25F1"/>
    <w:rsid w:val="006D2895"/>
    <w:rsid w:val="006D2A89"/>
    <w:rsid w:val="006D2CED"/>
    <w:rsid w:val="006D3A4F"/>
    <w:rsid w:val="006D4745"/>
    <w:rsid w:val="006D494B"/>
    <w:rsid w:val="006D51B6"/>
    <w:rsid w:val="006D5773"/>
    <w:rsid w:val="006D5F70"/>
    <w:rsid w:val="006D60BD"/>
    <w:rsid w:val="006D67EF"/>
    <w:rsid w:val="006D6BE6"/>
    <w:rsid w:val="006D6BEA"/>
    <w:rsid w:val="006D70CC"/>
    <w:rsid w:val="006D7A08"/>
    <w:rsid w:val="006D7BBC"/>
    <w:rsid w:val="006E0038"/>
    <w:rsid w:val="006E0048"/>
    <w:rsid w:val="006E0232"/>
    <w:rsid w:val="006E0487"/>
    <w:rsid w:val="006E0877"/>
    <w:rsid w:val="006E08A5"/>
    <w:rsid w:val="006E09B7"/>
    <w:rsid w:val="006E0A32"/>
    <w:rsid w:val="006E1484"/>
    <w:rsid w:val="006E14BB"/>
    <w:rsid w:val="006E17C6"/>
    <w:rsid w:val="006E1D74"/>
    <w:rsid w:val="006E21A2"/>
    <w:rsid w:val="006E235B"/>
    <w:rsid w:val="006E3014"/>
    <w:rsid w:val="006E301D"/>
    <w:rsid w:val="006E3027"/>
    <w:rsid w:val="006E3087"/>
    <w:rsid w:val="006E30E9"/>
    <w:rsid w:val="006E323F"/>
    <w:rsid w:val="006E362F"/>
    <w:rsid w:val="006E3E6B"/>
    <w:rsid w:val="006E3EAA"/>
    <w:rsid w:val="006E4018"/>
    <w:rsid w:val="006E457E"/>
    <w:rsid w:val="006E4589"/>
    <w:rsid w:val="006E45CC"/>
    <w:rsid w:val="006E45EF"/>
    <w:rsid w:val="006E4968"/>
    <w:rsid w:val="006E4E13"/>
    <w:rsid w:val="006E52B5"/>
    <w:rsid w:val="006E542C"/>
    <w:rsid w:val="006E5CFD"/>
    <w:rsid w:val="006E657E"/>
    <w:rsid w:val="006E6CD0"/>
    <w:rsid w:val="006E6DC8"/>
    <w:rsid w:val="006E70AD"/>
    <w:rsid w:val="006E716D"/>
    <w:rsid w:val="006E7E4D"/>
    <w:rsid w:val="006F026F"/>
    <w:rsid w:val="006F0712"/>
    <w:rsid w:val="006F079D"/>
    <w:rsid w:val="006F0851"/>
    <w:rsid w:val="006F0902"/>
    <w:rsid w:val="006F09DD"/>
    <w:rsid w:val="006F13A4"/>
    <w:rsid w:val="006F15C7"/>
    <w:rsid w:val="006F177B"/>
    <w:rsid w:val="006F2104"/>
    <w:rsid w:val="006F245D"/>
    <w:rsid w:val="006F2769"/>
    <w:rsid w:val="006F29ED"/>
    <w:rsid w:val="006F2A32"/>
    <w:rsid w:val="006F2A42"/>
    <w:rsid w:val="006F2E9A"/>
    <w:rsid w:val="006F3015"/>
    <w:rsid w:val="006F3601"/>
    <w:rsid w:val="006F3692"/>
    <w:rsid w:val="006F37B3"/>
    <w:rsid w:val="006F4033"/>
    <w:rsid w:val="006F4243"/>
    <w:rsid w:val="006F4788"/>
    <w:rsid w:val="006F48DF"/>
    <w:rsid w:val="006F49C2"/>
    <w:rsid w:val="006F4D46"/>
    <w:rsid w:val="006F4E03"/>
    <w:rsid w:val="006F4FF1"/>
    <w:rsid w:val="006F54B4"/>
    <w:rsid w:val="006F5770"/>
    <w:rsid w:val="006F5877"/>
    <w:rsid w:val="006F5EDF"/>
    <w:rsid w:val="006F6310"/>
    <w:rsid w:val="006F687D"/>
    <w:rsid w:val="006F6BD8"/>
    <w:rsid w:val="006F71B4"/>
    <w:rsid w:val="006F724B"/>
    <w:rsid w:val="006F7414"/>
    <w:rsid w:val="007006D4"/>
    <w:rsid w:val="00700BA9"/>
    <w:rsid w:val="00700DE6"/>
    <w:rsid w:val="00701D43"/>
    <w:rsid w:val="00701D91"/>
    <w:rsid w:val="00701FC6"/>
    <w:rsid w:val="007021E2"/>
    <w:rsid w:val="00702201"/>
    <w:rsid w:val="00702270"/>
    <w:rsid w:val="0070273F"/>
    <w:rsid w:val="0070291F"/>
    <w:rsid w:val="00702D04"/>
    <w:rsid w:val="00703002"/>
    <w:rsid w:val="007030A0"/>
    <w:rsid w:val="00703207"/>
    <w:rsid w:val="007034C9"/>
    <w:rsid w:val="007035EC"/>
    <w:rsid w:val="00703821"/>
    <w:rsid w:val="00703A83"/>
    <w:rsid w:val="00703AA7"/>
    <w:rsid w:val="00703B96"/>
    <w:rsid w:val="00703EBA"/>
    <w:rsid w:val="00704420"/>
    <w:rsid w:val="00704695"/>
    <w:rsid w:val="00704766"/>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87F"/>
    <w:rsid w:val="0071288A"/>
    <w:rsid w:val="00712B98"/>
    <w:rsid w:val="00712DCE"/>
    <w:rsid w:val="0071360F"/>
    <w:rsid w:val="00713EAD"/>
    <w:rsid w:val="0071410B"/>
    <w:rsid w:val="00714929"/>
    <w:rsid w:val="00714C71"/>
    <w:rsid w:val="00715217"/>
    <w:rsid w:val="00715247"/>
    <w:rsid w:val="00715351"/>
    <w:rsid w:val="007154DA"/>
    <w:rsid w:val="007158FD"/>
    <w:rsid w:val="00715A41"/>
    <w:rsid w:val="007160B2"/>
    <w:rsid w:val="007164A4"/>
    <w:rsid w:val="0071650D"/>
    <w:rsid w:val="00716731"/>
    <w:rsid w:val="0071685B"/>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64D"/>
    <w:rsid w:val="00721988"/>
    <w:rsid w:val="00721BF7"/>
    <w:rsid w:val="00721FE1"/>
    <w:rsid w:val="00722AAA"/>
    <w:rsid w:val="00722B3D"/>
    <w:rsid w:val="00722DD2"/>
    <w:rsid w:val="00723BDC"/>
    <w:rsid w:val="00724A45"/>
    <w:rsid w:val="00724E9A"/>
    <w:rsid w:val="0072575D"/>
    <w:rsid w:val="00725A32"/>
    <w:rsid w:val="00725EA7"/>
    <w:rsid w:val="00725EA8"/>
    <w:rsid w:val="00725EB0"/>
    <w:rsid w:val="00726490"/>
    <w:rsid w:val="007264E0"/>
    <w:rsid w:val="007266F5"/>
    <w:rsid w:val="00726930"/>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2C2C"/>
    <w:rsid w:val="007332E2"/>
    <w:rsid w:val="00733693"/>
    <w:rsid w:val="0073369D"/>
    <w:rsid w:val="00733942"/>
    <w:rsid w:val="00733AFA"/>
    <w:rsid w:val="00733BE6"/>
    <w:rsid w:val="00733E7D"/>
    <w:rsid w:val="00734249"/>
    <w:rsid w:val="0073480C"/>
    <w:rsid w:val="00734CA1"/>
    <w:rsid w:val="00734EA4"/>
    <w:rsid w:val="007359E9"/>
    <w:rsid w:val="00735CB6"/>
    <w:rsid w:val="00735DBE"/>
    <w:rsid w:val="00735FBD"/>
    <w:rsid w:val="00736437"/>
    <w:rsid w:val="00736445"/>
    <w:rsid w:val="0073664D"/>
    <w:rsid w:val="00736990"/>
    <w:rsid w:val="00736DF3"/>
    <w:rsid w:val="00737023"/>
    <w:rsid w:val="0073719A"/>
    <w:rsid w:val="0073729E"/>
    <w:rsid w:val="0073756D"/>
    <w:rsid w:val="00737E93"/>
    <w:rsid w:val="0074098B"/>
    <w:rsid w:val="0074099E"/>
    <w:rsid w:val="00741CA6"/>
    <w:rsid w:val="00741F1B"/>
    <w:rsid w:val="0074236C"/>
    <w:rsid w:val="00742E9B"/>
    <w:rsid w:val="00743154"/>
    <w:rsid w:val="00743538"/>
    <w:rsid w:val="00744890"/>
    <w:rsid w:val="007449D5"/>
    <w:rsid w:val="007449F5"/>
    <w:rsid w:val="00744CDA"/>
    <w:rsid w:val="00745C11"/>
    <w:rsid w:val="00745E3B"/>
    <w:rsid w:val="00746220"/>
    <w:rsid w:val="007462B1"/>
    <w:rsid w:val="00746676"/>
    <w:rsid w:val="007468D6"/>
    <w:rsid w:val="007475D2"/>
    <w:rsid w:val="0074767A"/>
    <w:rsid w:val="007477A4"/>
    <w:rsid w:val="007478C5"/>
    <w:rsid w:val="00747AFA"/>
    <w:rsid w:val="00747D9D"/>
    <w:rsid w:val="00750368"/>
    <w:rsid w:val="00750484"/>
    <w:rsid w:val="00751317"/>
    <w:rsid w:val="00751CE0"/>
    <w:rsid w:val="00752E34"/>
    <w:rsid w:val="00752F4D"/>
    <w:rsid w:val="00752FE2"/>
    <w:rsid w:val="00753023"/>
    <w:rsid w:val="0075383B"/>
    <w:rsid w:val="007540A2"/>
    <w:rsid w:val="0075432C"/>
    <w:rsid w:val="00754717"/>
    <w:rsid w:val="00754757"/>
    <w:rsid w:val="00754986"/>
    <w:rsid w:val="00754B5B"/>
    <w:rsid w:val="00754BBC"/>
    <w:rsid w:val="007554B8"/>
    <w:rsid w:val="0075588E"/>
    <w:rsid w:val="00755DCB"/>
    <w:rsid w:val="00755F1A"/>
    <w:rsid w:val="00755F2A"/>
    <w:rsid w:val="0075629D"/>
    <w:rsid w:val="007568B0"/>
    <w:rsid w:val="00756E6A"/>
    <w:rsid w:val="0075700C"/>
    <w:rsid w:val="00757135"/>
    <w:rsid w:val="007604D0"/>
    <w:rsid w:val="00760564"/>
    <w:rsid w:val="0076059A"/>
    <w:rsid w:val="007608DD"/>
    <w:rsid w:val="00760AC3"/>
    <w:rsid w:val="00760ADB"/>
    <w:rsid w:val="00760C0D"/>
    <w:rsid w:val="00760E1D"/>
    <w:rsid w:val="00761182"/>
    <w:rsid w:val="00761448"/>
    <w:rsid w:val="00762242"/>
    <w:rsid w:val="007623AE"/>
    <w:rsid w:val="0076247A"/>
    <w:rsid w:val="0076271D"/>
    <w:rsid w:val="007628CB"/>
    <w:rsid w:val="00763130"/>
    <w:rsid w:val="0076351F"/>
    <w:rsid w:val="0076386C"/>
    <w:rsid w:val="00763BEE"/>
    <w:rsid w:val="00763D87"/>
    <w:rsid w:val="00764042"/>
    <w:rsid w:val="007640DF"/>
    <w:rsid w:val="00764186"/>
    <w:rsid w:val="007645CD"/>
    <w:rsid w:val="007647E3"/>
    <w:rsid w:val="00764CE7"/>
    <w:rsid w:val="00764F71"/>
    <w:rsid w:val="00765308"/>
    <w:rsid w:val="00765383"/>
    <w:rsid w:val="00765A28"/>
    <w:rsid w:val="00765A51"/>
    <w:rsid w:val="00765F13"/>
    <w:rsid w:val="00765F50"/>
    <w:rsid w:val="00766042"/>
    <w:rsid w:val="00766330"/>
    <w:rsid w:val="00766400"/>
    <w:rsid w:val="0076655E"/>
    <w:rsid w:val="00767111"/>
    <w:rsid w:val="0076761D"/>
    <w:rsid w:val="0076769B"/>
    <w:rsid w:val="00767756"/>
    <w:rsid w:val="00770000"/>
    <w:rsid w:val="00770082"/>
    <w:rsid w:val="007701ED"/>
    <w:rsid w:val="00770EF3"/>
    <w:rsid w:val="00771E82"/>
    <w:rsid w:val="0077215F"/>
    <w:rsid w:val="007725D6"/>
    <w:rsid w:val="007726C3"/>
    <w:rsid w:val="00772834"/>
    <w:rsid w:val="00773A33"/>
    <w:rsid w:val="00773A5D"/>
    <w:rsid w:val="00773AE0"/>
    <w:rsid w:val="00773BFA"/>
    <w:rsid w:val="00773C24"/>
    <w:rsid w:val="00774278"/>
    <w:rsid w:val="00774911"/>
    <w:rsid w:val="00774D3D"/>
    <w:rsid w:val="00775068"/>
    <w:rsid w:val="0077506A"/>
    <w:rsid w:val="007751F3"/>
    <w:rsid w:val="0077539C"/>
    <w:rsid w:val="0077550D"/>
    <w:rsid w:val="00775CC8"/>
    <w:rsid w:val="007762E8"/>
    <w:rsid w:val="007762E9"/>
    <w:rsid w:val="00776687"/>
    <w:rsid w:val="007766FB"/>
    <w:rsid w:val="0077685B"/>
    <w:rsid w:val="00776981"/>
    <w:rsid w:val="007769B1"/>
    <w:rsid w:val="00776A07"/>
    <w:rsid w:val="00776B66"/>
    <w:rsid w:val="00777073"/>
    <w:rsid w:val="0077708C"/>
    <w:rsid w:val="00777883"/>
    <w:rsid w:val="00777C48"/>
    <w:rsid w:val="00780C53"/>
    <w:rsid w:val="00780C84"/>
    <w:rsid w:val="00780DE4"/>
    <w:rsid w:val="00780E8B"/>
    <w:rsid w:val="00780E92"/>
    <w:rsid w:val="007816FF"/>
    <w:rsid w:val="00781803"/>
    <w:rsid w:val="00781936"/>
    <w:rsid w:val="00781BDD"/>
    <w:rsid w:val="007822CD"/>
    <w:rsid w:val="0078236B"/>
    <w:rsid w:val="007828A5"/>
    <w:rsid w:val="00782946"/>
    <w:rsid w:val="00782B66"/>
    <w:rsid w:val="00782BD6"/>
    <w:rsid w:val="00782D93"/>
    <w:rsid w:val="00782F78"/>
    <w:rsid w:val="00783022"/>
    <w:rsid w:val="00783230"/>
    <w:rsid w:val="00783249"/>
    <w:rsid w:val="00783335"/>
    <w:rsid w:val="00783913"/>
    <w:rsid w:val="00783958"/>
    <w:rsid w:val="00783A36"/>
    <w:rsid w:val="00783A6F"/>
    <w:rsid w:val="00783D7D"/>
    <w:rsid w:val="00784025"/>
    <w:rsid w:val="0078437D"/>
    <w:rsid w:val="0078445C"/>
    <w:rsid w:val="007844BD"/>
    <w:rsid w:val="00784959"/>
    <w:rsid w:val="00784ACC"/>
    <w:rsid w:val="0078553A"/>
    <w:rsid w:val="00785641"/>
    <w:rsid w:val="007856E4"/>
    <w:rsid w:val="007857FB"/>
    <w:rsid w:val="00785B13"/>
    <w:rsid w:val="00785C3F"/>
    <w:rsid w:val="007862A7"/>
    <w:rsid w:val="0078681D"/>
    <w:rsid w:val="007868D0"/>
    <w:rsid w:val="0078699B"/>
    <w:rsid w:val="00786B9A"/>
    <w:rsid w:val="00786BB6"/>
    <w:rsid w:val="0078701D"/>
    <w:rsid w:val="00787202"/>
    <w:rsid w:val="0078739E"/>
    <w:rsid w:val="00787A16"/>
    <w:rsid w:val="00787C78"/>
    <w:rsid w:val="00787D9C"/>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AE"/>
    <w:rsid w:val="007974FC"/>
    <w:rsid w:val="00797A9A"/>
    <w:rsid w:val="00797B42"/>
    <w:rsid w:val="00797CA7"/>
    <w:rsid w:val="00797CB3"/>
    <w:rsid w:val="00797ED3"/>
    <w:rsid w:val="007A007B"/>
    <w:rsid w:val="007A068E"/>
    <w:rsid w:val="007A0823"/>
    <w:rsid w:val="007A1712"/>
    <w:rsid w:val="007A1A01"/>
    <w:rsid w:val="007A1C48"/>
    <w:rsid w:val="007A1C4D"/>
    <w:rsid w:val="007A1CC3"/>
    <w:rsid w:val="007A2261"/>
    <w:rsid w:val="007A2502"/>
    <w:rsid w:val="007A2AF1"/>
    <w:rsid w:val="007A3535"/>
    <w:rsid w:val="007A39F8"/>
    <w:rsid w:val="007A3B0D"/>
    <w:rsid w:val="007A3B28"/>
    <w:rsid w:val="007A3D3C"/>
    <w:rsid w:val="007A3E53"/>
    <w:rsid w:val="007A3FB8"/>
    <w:rsid w:val="007A41DA"/>
    <w:rsid w:val="007A438E"/>
    <w:rsid w:val="007A4520"/>
    <w:rsid w:val="007A4C3C"/>
    <w:rsid w:val="007A4E43"/>
    <w:rsid w:val="007A4EAC"/>
    <w:rsid w:val="007A64A4"/>
    <w:rsid w:val="007A6758"/>
    <w:rsid w:val="007A6A9C"/>
    <w:rsid w:val="007A6B91"/>
    <w:rsid w:val="007A6EF9"/>
    <w:rsid w:val="007A70C2"/>
    <w:rsid w:val="007A7251"/>
    <w:rsid w:val="007A732C"/>
    <w:rsid w:val="007A762A"/>
    <w:rsid w:val="007A771C"/>
    <w:rsid w:val="007A7E03"/>
    <w:rsid w:val="007B0054"/>
    <w:rsid w:val="007B00CA"/>
    <w:rsid w:val="007B05FE"/>
    <w:rsid w:val="007B06A7"/>
    <w:rsid w:val="007B0B09"/>
    <w:rsid w:val="007B145E"/>
    <w:rsid w:val="007B23D5"/>
    <w:rsid w:val="007B24CC"/>
    <w:rsid w:val="007B26C7"/>
    <w:rsid w:val="007B278A"/>
    <w:rsid w:val="007B27F7"/>
    <w:rsid w:val="007B2AD6"/>
    <w:rsid w:val="007B2ADA"/>
    <w:rsid w:val="007B2B00"/>
    <w:rsid w:val="007B2D37"/>
    <w:rsid w:val="007B2D8D"/>
    <w:rsid w:val="007B2F1E"/>
    <w:rsid w:val="007B3589"/>
    <w:rsid w:val="007B3A1C"/>
    <w:rsid w:val="007B4117"/>
    <w:rsid w:val="007B433C"/>
    <w:rsid w:val="007B4956"/>
    <w:rsid w:val="007B4F20"/>
    <w:rsid w:val="007B5009"/>
    <w:rsid w:val="007B5031"/>
    <w:rsid w:val="007B56D1"/>
    <w:rsid w:val="007B5762"/>
    <w:rsid w:val="007B6244"/>
    <w:rsid w:val="007B62C2"/>
    <w:rsid w:val="007B6519"/>
    <w:rsid w:val="007B667A"/>
    <w:rsid w:val="007B6C4B"/>
    <w:rsid w:val="007B7076"/>
    <w:rsid w:val="007B733A"/>
    <w:rsid w:val="007B762A"/>
    <w:rsid w:val="007B7723"/>
    <w:rsid w:val="007B7ED0"/>
    <w:rsid w:val="007C003D"/>
    <w:rsid w:val="007C0237"/>
    <w:rsid w:val="007C0576"/>
    <w:rsid w:val="007C0780"/>
    <w:rsid w:val="007C083B"/>
    <w:rsid w:val="007C1BB4"/>
    <w:rsid w:val="007C1C79"/>
    <w:rsid w:val="007C1C9B"/>
    <w:rsid w:val="007C1D04"/>
    <w:rsid w:val="007C331D"/>
    <w:rsid w:val="007C3746"/>
    <w:rsid w:val="007C3B9F"/>
    <w:rsid w:val="007C3BD7"/>
    <w:rsid w:val="007C46BF"/>
    <w:rsid w:val="007C49B5"/>
    <w:rsid w:val="007C4BFF"/>
    <w:rsid w:val="007C4C57"/>
    <w:rsid w:val="007C4E66"/>
    <w:rsid w:val="007C4F98"/>
    <w:rsid w:val="007C4FA5"/>
    <w:rsid w:val="007C4FA7"/>
    <w:rsid w:val="007C5406"/>
    <w:rsid w:val="007C5564"/>
    <w:rsid w:val="007C566D"/>
    <w:rsid w:val="007C58CA"/>
    <w:rsid w:val="007C5938"/>
    <w:rsid w:val="007C5A55"/>
    <w:rsid w:val="007C5ADE"/>
    <w:rsid w:val="007C5B2B"/>
    <w:rsid w:val="007C6246"/>
    <w:rsid w:val="007C64F8"/>
    <w:rsid w:val="007C6749"/>
    <w:rsid w:val="007C6FA9"/>
    <w:rsid w:val="007C73E3"/>
    <w:rsid w:val="007C7DA9"/>
    <w:rsid w:val="007D023A"/>
    <w:rsid w:val="007D1159"/>
    <w:rsid w:val="007D12C0"/>
    <w:rsid w:val="007D12EB"/>
    <w:rsid w:val="007D1DFB"/>
    <w:rsid w:val="007D206F"/>
    <w:rsid w:val="007D28F7"/>
    <w:rsid w:val="007D2CC7"/>
    <w:rsid w:val="007D3254"/>
    <w:rsid w:val="007D3281"/>
    <w:rsid w:val="007D3320"/>
    <w:rsid w:val="007D3463"/>
    <w:rsid w:val="007D3481"/>
    <w:rsid w:val="007D362A"/>
    <w:rsid w:val="007D39E7"/>
    <w:rsid w:val="007D4009"/>
    <w:rsid w:val="007D4478"/>
    <w:rsid w:val="007D487E"/>
    <w:rsid w:val="007D4B39"/>
    <w:rsid w:val="007D4E70"/>
    <w:rsid w:val="007D5051"/>
    <w:rsid w:val="007D51C7"/>
    <w:rsid w:val="007D59FC"/>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5AC"/>
    <w:rsid w:val="007E3882"/>
    <w:rsid w:val="007E38A9"/>
    <w:rsid w:val="007E3A50"/>
    <w:rsid w:val="007E3B9C"/>
    <w:rsid w:val="007E3C79"/>
    <w:rsid w:val="007E3C98"/>
    <w:rsid w:val="007E41CE"/>
    <w:rsid w:val="007E420C"/>
    <w:rsid w:val="007E445D"/>
    <w:rsid w:val="007E460C"/>
    <w:rsid w:val="007E47AF"/>
    <w:rsid w:val="007E4869"/>
    <w:rsid w:val="007E52C6"/>
    <w:rsid w:val="007E5809"/>
    <w:rsid w:val="007E5847"/>
    <w:rsid w:val="007E58EE"/>
    <w:rsid w:val="007E5D0E"/>
    <w:rsid w:val="007E5D81"/>
    <w:rsid w:val="007E5DD3"/>
    <w:rsid w:val="007E5DDE"/>
    <w:rsid w:val="007E6A5A"/>
    <w:rsid w:val="007E6DC9"/>
    <w:rsid w:val="007E6E92"/>
    <w:rsid w:val="007E7B87"/>
    <w:rsid w:val="007E7C5E"/>
    <w:rsid w:val="007E7E85"/>
    <w:rsid w:val="007E7F06"/>
    <w:rsid w:val="007F0548"/>
    <w:rsid w:val="007F06FF"/>
    <w:rsid w:val="007F0A1C"/>
    <w:rsid w:val="007F0D55"/>
    <w:rsid w:val="007F0FCD"/>
    <w:rsid w:val="007F156A"/>
    <w:rsid w:val="007F17ED"/>
    <w:rsid w:val="007F1A40"/>
    <w:rsid w:val="007F213A"/>
    <w:rsid w:val="007F220C"/>
    <w:rsid w:val="007F2365"/>
    <w:rsid w:val="007F23A1"/>
    <w:rsid w:val="007F2A27"/>
    <w:rsid w:val="007F2A3E"/>
    <w:rsid w:val="007F2FB1"/>
    <w:rsid w:val="007F3553"/>
    <w:rsid w:val="007F363E"/>
    <w:rsid w:val="007F3802"/>
    <w:rsid w:val="007F3956"/>
    <w:rsid w:val="007F3E1B"/>
    <w:rsid w:val="007F3F98"/>
    <w:rsid w:val="007F4141"/>
    <w:rsid w:val="007F4147"/>
    <w:rsid w:val="007F4861"/>
    <w:rsid w:val="007F49AF"/>
    <w:rsid w:val="007F4EA5"/>
    <w:rsid w:val="007F516D"/>
    <w:rsid w:val="007F5AC7"/>
    <w:rsid w:val="007F5F13"/>
    <w:rsid w:val="007F5F74"/>
    <w:rsid w:val="007F650F"/>
    <w:rsid w:val="007F68E4"/>
    <w:rsid w:val="007F6976"/>
    <w:rsid w:val="007F69A3"/>
    <w:rsid w:val="007F6CA7"/>
    <w:rsid w:val="007F6DF6"/>
    <w:rsid w:val="007F794A"/>
    <w:rsid w:val="007F7F0B"/>
    <w:rsid w:val="0080015C"/>
    <w:rsid w:val="008003B4"/>
    <w:rsid w:val="008004A8"/>
    <w:rsid w:val="008007EA"/>
    <w:rsid w:val="00800809"/>
    <w:rsid w:val="00800923"/>
    <w:rsid w:val="00800A6C"/>
    <w:rsid w:val="00800FB9"/>
    <w:rsid w:val="008015C3"/>
    <w:rsid w:val="008016EC"/>
    <w:rsid w:val="0080190F"/>
    <w:rsid w:val="00801B52"/>
    <w:rsid w:val="00801F5C"/>
    <w:rsid w:val="008023E6"/>
    <w:rsid w:val="0080246D"/>
    <w:rsid w:val="00802CB8"/>
    <w:rsid w:val="00802E3D"/>
    <w:rsid w:val="008031F5"/>
    <w:rsid w:val="00803277"/>
    <w:rsid w:val="00803489"/>
    <w:rsid w:val="008037CC"/>
    <w:rsid w:val="00803859"/>
    <w:rsid w:val="00803D31"/>
    <w:rsid w:val="0080437A"/>
    <w:rsid w:val="0080493A"/>
    <w:rsid w:val="00804AB6"/>
    <w:rsid w:val="00804D66"/>
    <w:rsid w:val="00804FEA"/>
    <w:rsid w:val="0080548A"/>
    <w:rsid w:val="0080560A"/>
    <w:rsid w:val="00805785"/>
    <w:rsid w:val="0080591A"/>
    <w:rsid w:val="00805EA3"/>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96F"/>
    <w:rsid w:val="00812C1E"/>
    <w:rsid w:val="0081360A"/>
    <w:rsid w:val="00813925"/>
    <w:rsid w:val="00813956"/>
    <w:rsid w:val="00814061"/>
    <w:rsid w:val="0081426B"/>
    <w:rsid w:val="00814642"/>
    <w:rsid w:val="00814BF8"/>
    <w:rsid w:val="00814F12"/>
    <w:rsid w:val="00814F92"/>
    <w:rsid w:val="00815AC6"/>
    <w:rsid w:val="00816DFC"/>
    <w:rsid w:val="00817BB0"/>
    <w:rsid w:val="008201FD"/>
    <w:rsid w:val="008203D9"/>
    <w:rsid w:val="00820C64"/>
    <w:rsid w:val="00820C65"/>
    <w:rsid w:val="00820CEA"/>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4BD"/>
    <w:rsid w:val="008235FD"/>
    <w:rsid w:val="0082367D"/>
    <w:rsid w:val="00823808"/>
    <w:rsid w:val="0082390D"/>
    <w:rsid w:val="008239A9"/>
    <w:rsid w:val="00823AC0"/>
    <w:rsid w:val="00823BCC"/>
    <w:rsid w:val="00823F05"/>
    <w:rsid w:val="00824376"/>
    <w:rsid w:val="008248BE"/>
    <w:rsid w:val="00824CA8"/>
    <w:rsid w:val="00824D2A"/>
    <w:rsid w:val="0082508B"/>
    <w:rsid w:val="008256E4"/>
    <w:rsid w:val="0082594F"/>
    <w:rsid w:val="00825B85"/>
    <w:rsid w:val="00825D16"/>
    <w:rsid w:val="00825F71"/>
    <w:rsid w:val="008261C1"/>
    <w:rsid w:val="008262E0"/>
    <w:rsid w:val="008264CF"/>
    <w:rsid w:val="00826BF5"/>
    <w:rsid w:val="00826BFC"/>
    <w:rsid w:val="008270D2"/>
    <w:rsid w:val="008271E5"/>
    <w:rsid w:val="008276A5"/>
    <w:rsid w:val="00827DE3"/>
    <w:rsid w:val="00827F0D"/>
    <w:rsid w:val="00827FEA"/>
    <w:rsid w:val="00830129"/>
    <w:rsid w:val="008305B2"/>
    <w:rsid w:val="0083067D"/>
    <w:rsid w:val="00830874"/>
    <w:rsid w:val="00830ACF"/>
    <w:rsid w:val="00830E46"/>
    <w:rsid w:val="008310FA"/>
    <w:rsid w:val="0083131C"/>
    <w:rsid w:val="00831441"/>
    <w:rsid w:val="00831615"/>
    <w:rsid w:val="00831B5B"/>
    <w:rsid w:val="00831C5E"/>
    <w:rsid w:val="00831F99"/>
    <w:rsid w:val="00831F9B"/>
    <w:rsid w:val="008320BA"/>
    <w:rsid w:val="00832617"/>
    <w:rsid w:val="00832BF2"/>
    <w:rsid w:val="00832C96"/>
    <w:rsid w:val="00832CF9"/>
    <w:rsid w:val="00832DBF"/>
    <w:rsid w:val="00832E26"/>
    <w:rsid w:val="00832FAB"/>
    <w:rsid w:val="00833726"/>
    <w:rsid w:val="00833740"/>
    <w:rsid w:val="00833883"/>
    <w:rsid w:val="00833C47"/>
    <w:rsid w:val="00833E1D"/>
    <w:rsid w:val="00833F6D"/>
    <w:rsid w:val="00834156"/>
    <w:rsid w:val="008346E0"/>
    <w:rsid w:val="00834744"/>
    <w:rsid w:val="00834830"/>
    <w:rsid w:val="00834CE8"/>
    <w:rsid w:val="00834F3B"/>
    <w:rsid w:val="0083500A"/>
    <w:rsid w:val="00835109"/>
    <w:rsid w:val="0083549C"/>
    <w:rsid w:val="0083596F"/>
    <w:rsid w:val="00835999"/>
    <w:rsid w:val="00835AAF"/>
    <w:rsid w:val="00835D58"/>
    <w:rsid w:val="00836018"/>
    <w:rsid w:val="00836460"/>
    <w:rsid w:val="0083680C"/>
    <w:rsid w:val="00836C69"/>
    <w:rsid w:val="00836E5A"/>
    <w:rsid w:val="00836EF7"/>
    <w:rsid w:val="008377C1"/>
    <w:rsid w:val="00837A5E"/>
    <w:rsid w:val="00837B17"/>
    <w:rsid w:val="00837C40"/>
    <w:rsid w:val="00837CA2"/>
    <w:rsid w:val="00840342"/>
    <w:rsid w:val="008405D4"/>
    <w:rsid w:val="0084069E"/>
    <w:rsid w:val="008406DC"/>
    <w:rsid w:val="00840C60"/>
    <w:rsid w:val="00840D89"/>
    <w:rsid w:val="00840FCA"/>
    <w:rsid w:val="00841386"/>
    <w:rsid w:val="00841624"/>
    <w:rsid w:val="00841643"/>
    <w:rsid w:val="00841AAE"/>
    <w:rsid w:val="00841C6F"/>
    <w:rsid w:val="00841E36"/>
    <w:rsid w:val="00842875"/>
    <w:rsid w:val="00842A0F"/>
    <w:rsid w:val="00842A38"/>
    <w:rsid w:val="00842FB7"/>
    <w:rsid w:val="00843649"/>
    <w:rsid w:val="00844A6C"/>
    <w:rsid w:val="00844D97"/>
    <w:rsid w:val="00844EE4"/>
    <w:rsid w:val="00845520"/>
    <w:rsid w:val="008455E1"/>
    <w:rsid w:val="00845778"/>
    <w:rsid w:val="0084583D"/>
    <w:rsid w:val="0084584A"/>
    <w:rsid w:val="008458F8"/>
    <w:rsid w:val="00845A32"/>
    <w:rsid w:val="00845BAF"/>
    <w:rsid w:val="00845EBF"/>
    <w:rsid w:val="00846413"/>
    <w:rsid w:val="008464CB"/>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BE0"/>
    <w:rsid w:val="00851CBE"/>
    <w:rsid w:val="008526FA"/>
    <w:rsid w:val="00852A1C"/>
    <w:rsid w:val="00852B94"/>
    <w:rsid w:val="00852DB9"/>
    <w:rsid w:val="00852DCE"/>
    <w:rsid w:val="00853504"/>
    <w:rsid w:val="008535BB"/>
    <w:rsid w:val="0085377B"/>
    <w:rsid w:val="00853A64"/>
    <w:rsid w:val="00853BB9"/>
    <w:rsid w:val="00853CEF"/>
    <w:rsid w:val="008541AE"/>
    <w:rsid w:val="008546CC"/>
    <w:rsid w:val="00855263"/>
    <w:rsid w:val="00855312"/>
    <w:rsid w:val="00855335"/>
    <w:rsid w:val="00855968"/>
    <w:rsid w:val="00855A59"/>
    <w:rsid w:val="00855BC7"/>
    <w:rsid w:val="00855F0F"/>
    <w:rsid w:val="00855F21"/>
    <w:rsid w:val="0085634A"/>
    <w:rsid w:val="00856A79"/>
    <w:rsid w:val="00856BF1"/>
    <w:rsid w:val="00856DB0"/>
    <w:rsid w:val="00856E26"/>
    <w:rsid w:val="008570E6"/>
    <w:rsid w:val="008571DC"/>
    <w:rsid w:val="0085730A"/>
    <w:rsid w:val="0085750A"/>
    <w:rsid w:val="00857E5B"/>
    <w:rsid w:val="00857EF9"/>
    <w:rsid w:val="00860006"/>
    <w:rsid w:val="0086007E"/>
    <w:rsid w:val="008606AF"/>
    <w:rsid w:val="008606BE"/>
    <w:rsid w:val="008608EE"/>
    <w:rsid w:val="00860EC1"/>
    <w:rsid w:val="00860F68"/>
    <w:rsid w:val="0086149B"/>
    <w:rsid w:val="008614ED"/>
    <w:rsid w:val="008616DC"/>
    <w:rsid w:val="008618E9"/>
    <w:rsid w:val="00861E50"/>
    <w:rsid w:val="008622AC"/>
    <w:rsid w:val="008624D0"/>
    <w:rsid w:val="00862580"/>
    <w:rsid w:val="008625F0"/>
    <w:rsid w:val="008628EC"/>
    <w:rsid w:val="00862A88"/>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BFA"/>
    <w:rsid w:val="00864F19"/>
    <w:rsid w:val="00865071"/>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AD7"/>
    <w:rsid w:val="00872C06"/>
    <w:rsid w:val="00872EBB"/>
    <w:rsid w:val="0087317A"/>
    <w:rsid w:val="008731C3"/>
    <w:rsid w:val="008732F4"/>
    <w:rsid w:val="0087331A"/>
    <w:rsid w:val="0087331E"/>
    <w:rsid w:val="008733AC"/>
    <w:rsid w:val="00873787"/>
    <w:rsid w:val="00873857"/>
    <w:rsid w:val="008741EC"/>
    <w:rsid w:val="00874269"/>
    <w:rsid w:val="008744E8"/>
    <w:rsid w:val="008744F1"/>
    <w:rsid w:val="0087459A"/>
    <w:rsid w:val="00874733"/>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34"/>
    <w:rsid w:val="00883972"/>
    <w:rsid w:val="00883A74"/>
    <w:rsid w:val="00883E75"/>
    <w:rsid w:val="00883F4B"/>
    <w:rsid w:val="0088436D"/>
    <w:rsid w:val="00884A86"/>
    <w:rsid w:val="00884F13"/>
    <w:rsid w:val="00884F9F"/>
    <w:rsid w:val="008850F7"/>
    <w:rsid w:val="008853F1"/>
    <w:rsid w:val="0088583E"/>
    <w:rsid w:val="00885B23"/>
    <w:rsid w:val="00885BAD"/>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CAD"/>
    <w:rsid w:val="00890FD4"/>
    <w:rsid w:val="008918B0"/>
    <w:rsid w:val="00891E3F"/>
    <w:rsid w:val="00892E74"/>
    <w:rsid w:val="0089319E"/>
    <w:rsid w:val="008932CF"/>
    <w:rsid w:val="0089330A"/>
    <w:rsid w:val="00893422"/>
    <w:rsid w:val="00893709"/>
    <w:rsid w:val="008937E8"/>
    <w:rsid w:val="00893966"/>
    <w:rsid w:val="00893B16"/>
    <w:rsid w:val="00893CE9"/>
    <w:rsid w:val="00894026"/>
    <w:rsid w:val="0089448D"/>
    <w:rsid w:val="008947B6"/>
    <w:rsid w:val="00894F4D"/>
    <w:rsid w:val="00895042"/>
    <w:rsid w:val="008956AA"/>
    <w:rsid w:val="00895BEB"/>
    <w:rsid w:val="0089621F"/>
    <w:rsid w:val="00896334"/>
    <w:rsid w:val="0089639B"/>
    <w:rsid w:val="0089675D"/>
    <w:rsid w:val="00896A5B"/>
    <w:rsid w:val="00896AB4"/>
    <w:rsid w:val="00896B6F"/>
    <w:rsid w:val="00896DEE"/>
    <w:rsid w:val="00897616"/>
    <w:rsid w:val="00897E85"/>
    <w:rsid w:val="008A0231"/>
    <w:rsid w:val="008A0375"/>
    <w:rsid w:val="008A03F0"/>
    <w:rsid w:val="008A0AC0"/>
    <w:rsid w:val="008A12FE"/>
    <w:rsid w:val="008A136A"/>
    <w:rsid w:val="008A16E3"/>
    <w:rsid w:val="008A1C10"/>
    <w:rsid w:val="008A1FD8"/>
    <w:rsid w:val="008A2166"/>
    <w:rsid w:val="008A24A1"/>
    <w:rsid w:val="008A25B7"/>
    <w:rsid w:val="008A288B"/>
    <w:rsid w:val="008A2A1F"/>
    <w:rsid w:val="008A2E6F"/>
    <w:rsid w:val="008A2FE2"/>
    <w:rsid w:val="008A3759"/>
    <w:rsid w:val="008A3C2B"/>
    <w:rsid w:val="008A3D80"/>
    <w:rsid w:val="008A43BA"/>
    <w:rsid w:val="008A4481"/>
    <w:rsid w:val="008A4483"/>
    <w:rsid w:val="008A45A2"/>
    <w:rsid w:val="008A4738"/>
    <w:rsid w:val="008A4DA0"/>
    <w:rsid w:val="008A50EC"/>
    <w:rsid w:val="008A54AA"/>
    <w:rsid w:val="008A5EB6"/>
    <w:rsid w:val="008A5FD0"/>
    <w:rsid w:val="008A62C3"/>
    <w:rsid w:val="008A6592"/>
    <w:rsid w:val="008A6B54"/>
    <w:rsid w:val="008A77D7"/>
    <w:rsid w:val="008A7C4B"/>
    <w:rsid w:val="008A7C6C"/>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420"/>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CB8"/>
    <w:rsid w:val="008B6EF9"/>
    <w:rsid w:val="008B7B13"/>
    <w:rsid w:val="008B7BF4"/>
    <w:rsid w:val="008B7C06"/>
    <w:rsid w:val="008B7D75"/>
    <w:rsid w:val="008C02F5"/>
    <w:rsid w:val="008C0689"/>
    <w:rsid w:val="008C0B30"/>
    <w:rsid w:val="008C1296"/>
    <w:rsid w:val="008C1D6D"/>
    <w:rsid w:val="008C1FFE"/>
    <w:rsid w:val="008C2222"/>
    <w:rsid w:val="008C2336"/>
    <w:rsid w:val="008C27D2"/>
    <w:rsid w:val="008C2ABA"/>
    <w:rsid w:val="008C3266"/>
    <w:rsid w:val="008C358D"/>
    <w:rsid w:val="008C36DE"/>
    <w:rsid w:val="008C3A21"/>
    <w:rsid w:val="008C3DB4"/>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043"/>
    <w:rsid w:val="008C734A"/>
    <w:rsid w:val="008C7510"/>
    <w:rsid w:val="008C77F3"/>
    <w:rsid w:val="008C7B3D"/>
    <w:rsid w:val="008D0650"/>
    <w:rsid w:val="008D06BA"/>
    <w:rsid w:val="008D0966"/>
    <w:rsid w:val="008D0BB0"/>
    <w:rsid w:val="008D1B5C"/>
    <w:rsid w:val="008D1C40"/>
    <w:rsid w:val="008D200D"/>
    <w:rsid w:val="008D2098"/>
    <w:rsid w:val="008D23DB"/>
    <w:rsid w:val="008D2442"/>
    <w:rsid w:val="008D298E"/>
    <w:rsid w:val="008D2ECB"/>
    <w:rsid w:val="008D2F5E"/>
    <w:rsid w:val="008D33C7"/>
    <w:rsid w:val="008D3AA0"/>
    <w:rsid w:val="008D3DCE"/>
    <w:rsid w:val="008D458B"/>
    <w:rsid w:val="008D5632"/>
    <w:rsid w:val="008D5D70"/>
    <w:rsid w:val="008D5DA3"/>
    <w:rsid w:val="008D5EE2"/>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5B2"/>
    <w:rsid w:val="008F2938"/>
    <w:rsid w:val="008F2D21"/>
    <w:rsid w:val="008F3583"/>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69C"/>
    <w:rsid w:val="009009C0"/>
    <w:rsid w:val="00900AA4"/>
    <w:rsid w:val="00900C06"/>
    <w:rsid w:val="00900C11"/>
    <w:rsid w:val="00900CAC"/>
    <w:rsid w:val="00900F3B"/>
    <w:rsid w:val="0090150A"/>
    <w:rsid w:val="0090162E"/>
    <w:rsid w:val="00901F2A"/>
    <w:rsid w:val="009023BC"/>
    <w:rsid w:val="00902412"/>
    <w:rsid w:val="0090282C"/>
    <w:rsid w:val="0090307A"/>
    <w:rsid w:val="0090309B"/>
    <w:rsid w:val="009033DE"/>
    <w:rsid w:val="009034E3"/>
    <w:rsid w:val="009035EF"/>
    <w:rsid w:val="00903ABB"/>
    <w:rsid w:val="00903AFE"/>
    <w:rsid w:val="0090446A"/>
    <w:rsid w:val="00904C1D"/>
    <w:rsid w:val="00904EAD"/>
    <w:rsid w:val="00904FB2"/>
    <w:rsid w:val="0090526C"/>
    <w:rsid w:val="00905434"/>
    <w:rsid w:val="0090561F"/>
    <w:rsid w:val="009056B7"/>
    <w:rsid w:val="009057DB"/>
    <w:rsid w:val="00905C0F"/>
    <w:rsid w:val="00905C17"/>
    <w:rsid w:val="00905CB4"/>
    <w:rsid w:val="00905D2D"/>
    <w:rsid w:val="00905F5F"/>
    <w:rsid w:val="0090600D"/>
    <w:rsid w:val="00906388"/>
    <w:rsid w:val="0090650E"/>
    <w:rsid w:val="009065AD"/>
    <w:rsid w:val="00906A64"/>
    <w:rsid w:val="00906E51"/>
    <w:rsid w:val="00906EBB"/>
    <w:rsid w:val="00906ED3"/>
    <w:rsid w:val="00906EE6"/>
    <w:rsid w:val="00910078"/>
    <w:rsid w:val="0091098C"/>
    <w:rsid w:val="00910BC1"/>
    <w:rsid w:val="00910C7A"/>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122"/>
    <w:rsid w:val="00914316"/>
    <w:rsid w:val="0091475F"/>
    <w:rsid w:val="009148DE"/>
    <w:rsid w:val="00914C96"/>
    <w:rsid w:val="00914E7B"/>
    <w:rsid w:val="00915C22"/>
    <w:rsid w:val="00916601"/>
    <w:rsid w:val="00916B1E"/>
    <w:rsid w:val="00916BC9"/>
    <w:rsid w:val="0091710B"/>
    <w:rsid w:val="009174AB"/>
    <w:rsid w:val="009200A6"/>
    <w:rsid w:val="009201AF"/>
    <w:rsid w:val="00920435"/>
    <w:rsid w:val="009209D7"/>
    <w:rsid w:val="00920AD2"/>
    <w:rsid w:val="00920FE1"/>
    <w:rsid w:val="00920FEA"/>
    <w:rsid w:val="00921786"/>
    <w:rsid w:val="009217B9"/>
    <w:rsid w:val="0092216F"/>
    <w:rsid w:val="00922CDB"/>
    <w:rsid w:val="00922D70"/>
    <w:rsid w:val="00922F47"/>
    <w:rsid w:val="0092386C"/>
    <w:rsid w:val="00923986"/>
    <w:rsid w:val="00923A4D"/>
    <w:rsid w:val="00923A8E"/>
    <w:rsid w:val="00923CB0"/>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363"/>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9C3"/>
    <w:rsid w:val="00935AF3"/>
    <w:rsid w:val="00936787"/>
    <w:rsid w:val="00936A69"/>
    <w:rsid w:val="00936D96"/>
    <w:rsid w:val="00937043"/>
    <w:rsid w:val="00937355"/>
    <w:rsid w:val="00937667"/>
    <w:rsid w:val="00937A32"/>
    <w:rsid w:val="00937E33"/>
    <w:rsid w:val="00937F40"/>
    <w:rsid w:val="00937F4C"/>
    <w:rsid w:val="00940D08"/>
    <w:rsid w:val="0094147E"/>
    <w:rsid w:val="00941632"/>
    <w:rsid w:val="009419D5"/>
    <w:rsid w:val="00941DEA"/>
    <w:rsid w:val="00942165"/>
    <w:rsid w:val="009423B1"/>
    <w:rsid w:val="0094247A"/>
    <w:rsid w:val="00942DB6"/>
    <w:rsid w:val="00942F13"/>
    <w:rsid w:val="00943469"/>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3A4"/>
    <w:rsid w:val="00951A45"/>
    <w:rsid w:val="00951C52"/>
    <w:rsid w:val="00952394"/>
    <w:rsid w:val="00952799"/>
    <w:rsid w:val="009528A3"/>
    <w:rsid w:val="00952B64"/>
    <w:rsid w:val="00952BA8"/>
    <w:rsid w:val="00952FE4"/>
    <w:rsid w:val="00953F93"/>
    <w:rsid w:val="009543A8"/>
    <w:rsid w:val="0095462E"/>
    <w:rsid w:val="009552F4"/>
    <w:rsid w:val="00955893"/>
    <w:rsid w:val="00956062"/>
    <w:rsid w:val="0095649D"/>
    <w:rsid w:val="009564ED"/>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EBD"/>
    <w:rsid w:val="00961FDF"/>
    <w:rsid w:val="00962071"/>
    <w:rsid w:val="00962119"/>
    <w:rsid w:val="009627B5"/>
    <w:rsid w:val="00962D2D"/>
    <w:rsid w:val="00963013"/>
    <w:rsid w:val="009632C3"/>
    <w:rsid w:val="009633AD"/>
    <w:rsid w:val="009634F4"/>
    <w:rsid w:val="00963558"/>
    <w:rsid w:val="009636CB"/>
    <w:rsid w:val="00963B30"/>
    <w:rsid w:val="0096408F"/>
    <w:rsid w:val="00964290"/>
    <w:rsid w:val="00964628"/>
    <w:rsid w:val="0096463C"/>
    <w:rsid w:val="009648F8"/>
    <w:rsid w:val="00964CF8"/>
    <w:rsid w:val="00964E8D"/>
    <w:rsid w:val="00964ECD"/>
    <w:rsid w:val="00965540"/>
    <w:rsid w:val="00965888"/>
    <w:rsid w:val="00966543"/>
    <w:rsid w:val="00966FF2"/>
    <w:rsid w:val="009675F2"/>
    <w:rsid w:val="0096773F"/>
    <w:rsid w:val="0096778F"/>
    <w:rsid w:val="009677C1"/>
    <w:rsid w:val="009678C0"/>
    <w:rsid w:val="00967DFA"/>
    <w:rsid w:val="00967E93"/>
    <w:rsid w:val="00967FF4"/>
    <w:rsid w:val="009700E3"/>
    <w:rsid w:val="00970216"/>
    <w:rsid w:val="00970554"/>
    <w:rsid w:val="0097058A"/>
    <w:rsid w:val="009708AE"/>
    <w:rsid w:val="00970C9B"/>
    <w:rsid w:val="00971251"/>
    <w:rsid w:val="009715F7"/>
    <w:rsid w:val="0097192E"/>
    <w:rsid w:val="00971A64"/>
    <w:rsid w:val="00971AFE"/>
    <w:rsid w:val="009723E7"/>
    <w:rsid w:val="009724CC"/>
    <w:rsid w:val="0097264A"/>
    <w:rsid w:val="00972883"/>
    <w:rsid w:val="009728F6"/>
    <w:rsid w:val="00972AB5"/>
    <w:rsid w:val="00972AD5"/>
    <w:rsid w:val="00972E00"/>
    <w:rsid w:val="00972EDF"/>
    <w:rsid w:val="00972EFB"/>
    <w:rsid w:val="009730EA"/>
    <w:rsid w:val="00973320"/>
    <w:rsid w:val="00973351"/>
    <w:rsid w:val="00973467"/>
    <w:rsid w:val="00973958"/>
    <w:rsid w:val="00973D04"/>
    <w:rsid w:val="00973D37"/>
    <w:rsid w:val="0097506F"/>
    <w:rsid w:val="009752CB"/>
    <w:rsid w:val="00975417"/>
    <w:rsid w:val="00975647"/>
    <w:rsid w:val="00975B47"/>
    <w:rsid w:val="00975B60"/>
    <w:rsid w:val="00975BEC"/>
    <w:rsid w:val="00976033"/>
    <w:rsid w:val="00976077"/>
    <w:rsid w:val="0097652B"/>
    <w:rsid w:val="009765C1"/>
    <w:rsid w:val="009766E5"/>
    <w:rsid w:val="00976732"/>
    <w:rsid w:val="00976B9F"/>
    <w:rsid w:val="00977024"/>
    <w:rsid w:val="00977BF3"/>
    <w:rsid w:val="00977DA1"/>
    <w:rsid w:val="00977E3F"/>
    <w:rsid w:val="00980008"/>
    <w:rsid w:val="00980049"/>
    <w:rsid w:val="00980130"/>
    <w:rsid w:val="009801C4"/>
    <w:rsid w:val="0098071B"/>
    <w:rsid w:val="009815AF"/>
    <w:rsid w:val="00981744"/>
    <w:rsid w:val="0098192F"/>
    <w:rsid w:val="00981A34"/>
    <w:rsid w:val="00982003"/>
    <w:rsid w:val="00982006"/>
    <w:rsid w:val="009821D2"/>
    <w:rsid w:val="00982637"/>
    <w:rsid w:val="009827E1"/>
    <w:rsid w:val="00983471"/>
    <w:rsid w:val="00983994"/>
    <w:rsid w:val="009839BE"/>
    <w:rsid w:val="00984435"/>
    <w:rsid w:val="0098487C"/>
    <w:rsid w:val="00984BAB"/>
    <w:rsid w:val="00985189"/>
    <w:rsid w:val="009852DC"/>
    <w:rsid w:val="009853DE"/>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B39"/>
    <w:rsid w:val="00992C14"/>
    <w:rsid w:val="00992CB9"/>
    <w:rsid w:val="00992D28"/>
    <w:rsid w:val="00992E39"/>
    <w:rsid w:val="00993452"/>
    <w:rsid w:val="009934CE"/>
    <w:rsid w:val="009937C1"/>
    <w:rsid w:val="00993835"/>
    <w:rsid w:val="00993C6C"/>
    <w:rsid w:val="00993D44"/>
    <w:rsid w:val="00994295"/>
    <w:rsid w:val="009946A1"/>
    <w:rsid w:val="00994CD6"/>
    <w:rsid w:val="00994F87"/>
    <w:rsid w:val="00995608"/>
    <w:rsid w:val="00996001"/>
    <w:rsid w:val="0099612A"/>
    <w:rsid w:val="00996234"/>
    <w:rsid w:val="00996997"/>
    <w:rsid w:val="00996E96"/>
    <w:rsid w:val="00997186"/>
    <w:rsid w:val="0099768F"/>
    <w:rsid w:val="009977CB"/>
    <w:rsid w:val="00997A95"/>
    <w:rsid w:val="00997BAF"/>
    <w:rsid w:val="009A00A6"/>
    <w:rsid w:val="009A0337"/>
    <w:rsid w:val="009A1053"/>
    <w:rsid w:val="009A15D9"/>
    <w:rsid w:val="009A1672"/>
    <w:rsid w:val="009A1EB9"/>
    <w:rsid w:val="009A290F"/>
    <w:rsid w:val="009A2E2E"/>
    <w:rsid w:val="009A2FED"/>
    <w:rsid w:val="009A3038"/>
    <w:rsid w:val="009A31B9"/>
    <w:rsid w:val="009A31EF"/>
    <w:rsid w:val="009A3287"/>
    <w:rsid w:val="009A3762"/>
    <w:rsid w:val="009A3938"/>
    <w:rsid w:val="009A3D02"/>
    <w:rsid w:val="009A41F8"/>
    <w:rsid w:val="009A45B8"/>
    <w:rsid w:val="009A4768"/>
    <w:rsid w:val="009A498E"/>
    <w:rsid w:val="009A4F28"/>
    <w:rsid w:val="009A59E2"/>
    <w:rsid w:val="009A6E25"/>
    <w:rsid w:val="009A6EC4"/>
    <w:rsid w:val="009A7084"/>
    <w:rsid w:val="009A76DE"/>
    <w:rsid w:val="009A7DC8"/>
    <w:rsid w:val="009B043A"/>
    <w:rsid w:val="009B045E"/>
    <w:rsid w:val="009B0CDA"/>
    <w:rsid w:val="009B0D80"/>
    <w:rsid w:val="009B121F"/>
    <w:rsid w:val="009B1ABE"/>
    <w:rsid w:val="009B1BF3"/>
    <w:rsid w:val="009B1F04"/>
    <w:rsid w:val="009B1F80"/>
    <w:rsid w:val="009B205E"/>
    <w:rsid w:val="009B24D0"/>
    <w:rsid w:val="009B25A0"/>
    <w:rsid w:val="009B2734"/>
    <w:rsid w:val="009B2955"/>
    <w:rsid w:val="009B2C17"/>
    <w:rsid w:val="009B2D68"/>
    <w:rsid w:val="009B32C7"/>
    <w:rsid w:val="009B353B"/>
    <w:rsid w:val="009B37E4"/>
    <w:rsid w:val="009B394B"/>
    <w:rsid w:val="009B3A38"/>
    <w:rsid w:val="009B3AC0"/>
    <w:rsid w:val="009B4B34"/>
    <w:rsid w:val="009B57F5"/>
    <w:rsid w:val="009B5D2B"/>
    <w:rsid w:val="009B5DDD"/>
    <w:rsid w:val="009B6447"/>
    <w:rsid w:val="009B6678"/>
    <w:rsid w:val="009B672E"/>
    <w:rsid w:val="009B71A8"/>
    <w:rsid w:val="009B72B5"/>
    <w:rsid w:val="009B74C3"/>
    <w:rsid w:val="009B7502"/>
    <w:rsid w:val="009B76AB"/>
    <w:rsid w:val="009B77A6"/>
    <w:rsid w:val="009B7809"/>
    <w:rsid w:val="009B7A40"/>
    <w:rsid w:val="009B7D96"/>
    <w:rsid w:val="009C0139"/>
    <w:rsid w:val="009C0226"/>
    <w:rsid w:val="009C045D"/>
    <w:rsid w:val="009C04AD"/>
    <w:rsid w:val="009C04E9"/>
    <w:rsid w:val="009C05BC"/>
    <w:rsid w:val="009C05E7"/>
    <w:rsid w:val="009C05E8"/>
    <w:rsid w:val="009C0A64"/>
    <w:rsid w:val="009C0BAC"/>
    <w:rsid w:val="009C152A"/>
    <w:rsid w:val="009C1751"/>
    <w:rsid w:val="009C185E"/>
    <w:rsid w:val="009C1872"/>
    <w:rsid w:val="009C22BB"/>
    <w:rsid w:val="009C2374"/>
    <w:rsid w:val="009C2668"/>
    <w:rsid w:val="009C28AC"/>
    <w:rsid w:val="009C29C0"/>
    <w:rsid w:val="009C2FBA"/>
    <w:rsid w:val="009C33D4"/>
    <w:rsid w:val="009C3784"/>
    <w:rsid w:val="009C3A7C"/>
    <w:rsid w:val="009C3FF6"/>
    <w:rsid w:val="009C43F5"/>
    <w:rsid w:val="009C4723"/>
    <w:rsid w:val="009C54AF"/>
    <w:rsid w:val="009C58E2"/>
    <w:rsid w:val="009C5A07"/>
    <w:rsid w:val="009C5AA6"/>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63C"/>
    <w:rsid w:val="009D1969"/>
    <w:rsid w:val="009D2075"/>
    <w:rsid w:val="009D2400"/>
    <w:rsid w:val="009D2445"/>
    <w:rsid w:val="009D269E"/>
    <w:rsid w:val="009D29E5"/>
    <w:rsid w:val="009D2DC7"/>
    <w:rsid w:val="009D2E60"/>
    <w:rsid w:val="009D2F7B"/>
    <w:rsid w:val="009D34B8"/>
    <w:rsid w:val="009D371A"/>
    <w:rsid w:val="009D3766"/>
    <w:rsid w:val="009D40A3"/>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05C9"/>
    <w:rsid w:val="009E103A"/>
    <w:rsid w:val="009E15FE"/>
    <w:rsid w:val="009E24AF"/>
    <w:rsid w:val="009E25E0"/>
    <w:rsid w:val="009E28EF"/>
    <w:rsid w:val="009E2BF0"/>
    <w:rsid w:val="009E2E47"/>
    <w:rsid w:val="009E31F3"/>
    <w:rsid w:val="009E36B6"/>
    <w:rsid w:val="009E3731"/>
    <w:rsid w:val="009E39EC"/>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3D7"/>
    <w:rsid w:val="009E6483"/>
    <w:rsid w:val="009E668B"/>
    <w:rsid w:val="009E6890"/>
    <w:rsid w:val="009E6A19"/>
    <w:rsid w:val="009E6CB1"/>
    <w:rsid w:val="009E6CF8"/>
    <w:rsid w:val="009E741F"/>
    <w:rsid w:val="009E7CA0"/>
    <w:rsid w:val="009E7DFB"/>
    <w:rsid w:val="009E7EBC"/>
    <w:rsid w:val="009E7F99"/>
    <w:rsid w:val="009F0233"/>
    <w:rsid w:val="009F0282"/>
    <w:rsid w:val="009F051E"/>
    <w:rsid w:val="009F0B0B"/>
    <w:rsid w:val="009F0C66"/>
    <w:rsid w:val="009F0F9E"/>
    <w:rsid w:val="009F1C24"/>
    <w:rsid w:val="009F1ECA"/>
    <w:rsid w:val="009F2049"/>
    <w:rsid w:val="009F2145"/>
    <w:rsid w:val="009F23BF"/>
    <w:rsid w:val="009F2ACF"/>
    <w:rsid w:val="009F2BD1"/>
    <w:rsid w:val="009F2D8F"/>
    <w:rsid w:val="009F2D9C"/>
    <w:rsid w:val="009F2FD0"/>
    <w:rsid w:val="009F31D9"/>
    <w:rsid w:val="009F32E2"/>
    <w:rsid w:val="009F36CE"/>
    <w:rsid w:val="009F39F9"/>
    <w:rsid w:val="009F3C64"/>
    <w:rsid w:val="009F3DCE"/>
    <w:rsid w:val="009F3E87"/>
    <w:rsid w:val="009F49B8"/>
    <w:rsid w:val="009F4B40"/>
    <w:rsid w:val="009F4DF9"/>
    <w:rsid w:val="009F541A"/>
    <w:rsid w:val="009F5757"/>
    <w:rsid w:val="009F5C0C"/>
    <w:rsid w:val="009F5D0D"/>
    <w:rsid w:val="009F5EC8"/>
    <w:rsid w:val="009F6DDE"/>
    <w:rsid w:val="009F7507"/>
    <w:rsid w:val="009F76D1"/>
    <w:rsid w:val="009F78A3"/>
    <w:rsid w:val="009F7D1A"/>
    <w:rsid w:val="009F7F48"/>
    <w:rsid w:val="00A00183"/>
    <w:rsid w:val="00A002D6"/>
    <w:rsid w:val="00A00A79"/>
    <w:rsid w:val="00A00E05"/>
    <w:rsid w:val="00A00E5F"/>
    <w:rsid w:val="00A00F66"/>
    <w:rsid w:val="00A016D1"/>
    <w:rsid w:val="00A01723"/>
    <w:rsid w:val="00A0193C"/>
    <w:rsid w:val="00A01B1F"/>
    <w:rsid w:val="00A01BF7"/>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6C4A"/>
    <w:rsid w:val="00A07029"/>
    <w:rsid w:val="00A0729D"/>
    <w:rsid w:val="00A074A1"/>
    <w:rsid w:val="00A075A2"/>
    <w:rsid w:val="00A075BB"/>
    <w:rsid w:val="00A07754"/>
    <w:rsid w:val="00A079DF"/>
    <w:rsid w:val="00A07F3A"/>
    <w:rsid w:val="00A1012E"/>
    <w:rsid w:val="00A10206"/>
    <w:rsid w:val="00A10A02"/>
    <w:rsid w:val="00A10C9D"/>
    <w:rsid w:val="00A10D22"/>
    <w:rsid w:val="00A113C4"/>
    <w:rsid w:val="00A1144B"/>
    <w:rsid w:val="00A11468"/>
    <w:rsid w:val="00A11ACC"/>
    <w:rsid w:val="00A11C9A"/>
    <w:rsid w:val="00A1239C"/>
    <w:rsid w:val="00A1244B"/>
    <w:rsid w:val="00A1276B"/>
    <w:rsid w:val="00A1290F"/>
    <w:rsid w:val="00A12C59"/>
    <w:rsid w:val="00A12C7D"/>
    <w:rsid w:val="00A12E68"/>
    <w:rsid w:val="00A12ED6"/>
    <w:rsid w:val="00A1325C"/>
    <w:rsid w:val="00A13653"/>
    <w:rsid w:val="00A1374D"/>
    <w:rsid w:val="00A13771"/>
    <w:rsid w:val="00A13BE9"/>
    <w:rsid w:val="00A13C82"/>
    <w:rsid w:val="00A1412A"/>
    <w:rsid w:val="00A14328"/>
    <w:rsid w:val="00A14B0B"/>
    <w:rsid w:val="00A15154"/>
    <w:rsid w:val="00A15457"/>
    <w:rsid w:val="00A15C7E"/>
    <w:rsid w:val="00A15EE9"/>
    <w:rsid w:val="00A16317"/>
    <w:rsid w:val="00A16474"/>
    <w:rsid w:val="00A168C8"/>
    <w:rsid w:val="00A168E3"/>
    <w:rsid w:val="00A20093"/>
    <w:rsid w:val="00A202D3"/>
    <w:rsid w:val="00A20452"/>
    <w:rsid w:val="00A20939"/>
    <w:rsid w:val="00A20AFA"/>
    <w:rsid w:val="00A20DCE"/>
    <w:rsid w:val="00A20EB4"/>
    <w:rsid w:val="00A21534"/>
    <w:rsid w:val="00A2173C"/>
    <w:rsid w:val="00A218E9"/>
    <w:rsid w:val="00A21B28"/>
    <w:rsid w:val="00A21C37"/>
    <w:rsid w:val="00A21D44"/>
    <w:rsid w:val="00A21D5D"/>
    <w:rsid w:val="00A2205A"/>
    <w:rsid w:val="00A2241E"/>
    <w:rsid w:val="00A225BD"/>
    <w:rsid w:val="00A2267D"/>
    <w:rsid w:val="00A22B79"/>
    <w:rsid w:val="00A22CA5"/>
    <w:rsid w:val="00A22CD6"/>
    <w:rsid w:val="00A22D2C"/>
    <w:rsid w:val="00A23525"/>
    <w:rsid w:val="00A23A64"/>
    <w:rsid w:val="00A2436C"/>
    <w:rsid w:val="00A247DF"/>
    <w:rsid w:val="00A2489E"/>
    <w:rsid w:val="00A2494A"/>
    <w:rsid w:val="00A24DDB"/>
    <w:rsid w:val="00A24DFF"/>
    <w:rsid w:val="00A253B1"/>
    <w:rsid w:val="00A26771"/>
    <w:rsid w:val="00A26A7F"/>
    <w:rsid w:val="00A26EFE"/>
    <w:rsid w:val="00A27020"/>
    <w:rsid w:val="00A2711B"/>
    <w:rsid w:val="00A2746A"/>
    <w:rsid w:val="00A27754"/>
    <w:rsid w:val="00A278F5"/>
    <w:rsid w:val="00A27E5F"/>
    <w:rsid w:val="00A27F5C"/>
    <w:rsid w:val="00A30031"/>
    <w:rsid w:val="00A304B6"/>
    <w:rsid w:val="00A30685"/>
    <w:rsid w:val="00A30902"/>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1F"/>
    <w:rsid w:val="00A34B3F"/>
    <w:rsid w:val="00A34B9A"/>
    <w:rsid w:val="00A355AA"/>
    <w:rsid w:val="00A359D8"/>
    <w:rsid w:val="00A364E8"/>
    <w:rsid w:val="00A368A6"/>
    <w:rsid w:val="00A36CB4"/>
    <w:rsid w:val="00A36DFC"/>
    <w:rsid w:val="00A37122"/>
    <w:rsid w:val="00A373DB"/>
    <w:rsid w:val="00A3742C"/>
    <w:rsid w:val="00A3772D"/>
    <w:rsid w:val="00A37950"/>
    <w:rsid w:val="00A40676"/>
    <w:rsid w:val="00A40AA8"/>
    <w:rsid w:val="00A40B5D"/>
    <w:rsid w:val="00A40BC3"/>
    <w:rsid w:val="00A40BDA"/>
    <w:rsid w:val="00A40C2C"/>
    <w:rsid w:val="00A40E8C"/>
    <w:rsid w:val="00A4135F"/>
    <w:rsid w:val="00A41838"/>
    <w:rsid w:val="00A41D92"/>
    <w:rsid w:val="00A41DED"/>
    <w:rsid w:val="00A42155"/>
    <w:rsid w:val="00A42902"/>
    <w:rsid w:val="00A431A2"/>
    <w:rsid w:val="00A432E2"/>
    <w:rsid w:val="00A43573"/>
    <w:rsid w:val="00A437B1"/>
    <w:rsid w:val="00A43C1E"/>
    <w:rsid w:val="00A44918"/>
    <w:rsid w:val="00A44966"/>
    <w:rsid w:val="00A45847"/>
    <w:rsid w:val="00A45A69"/>
    <w:rsid w:val="00A4645B"/>
    <w:rsid w:val="00A473B6"/>
    <w:rsid w:val="00A4755B"/>
    <w:rsid w:val="00A47D46"/>
    <w:rsid w:val="00A501F3"/>
    <w:rsid w:val="00A5046B"/>
    <w:rsid w:val="00A50627"/>
    <w:rsid w:val="00A506A6"/>
    <w:rsid w:val="00A508F3"/>
    <w:rsid w:val="00A509CF"/>
    <w:rsid w:val="00A51079"/>
    <w:rsid w:val="00A5162A"/>
    <w:rsid w:val="00A517CA"/>
    <w:rsid w:val="00A51A39"/>
    <w:rsid w:val="00A52705"/>
    <w:rsid w:val="00A531A7"/>
    <w:rsid w:val="00A53336"/>
    <w:rsid w:val="00A5376D"/>
    <w:rsid w:val="00A53969"/>
    <w:rsid w:val="00A53B3D"/>
    <w:rsid w:val="00A542E2"/>
    <w:rsid w:val="00A54721"/>
    <w:rsid w:val="00A5477E"/>
    <w:rsid w:val="00A549CD"/>
    <w:rsid w:val="00A54C1F"/>
    <w:rsid w:val="00A54D24"/>
    <w:rsid w:val="00A54F03"/>
    <w:rsid w:val="00A55235"/>
    <w:rsid w:val="00A55B0C"/>
    <w:rsid w:val="00A5623D"/>
    <w:rsid w:val="00A56860"/>
    <w:rsid w:val="00A570C6"/>
    <w:rsid w:val="00A574E6"/>
    <w:rsid w:val="00A57A78"/>
    <w:rsid w:val="00A57AD8"/>
    <w:rsid w:val="00A57DC7"/>
    <w:rsid w:val="00A57ECC"/>
    <w:rsid w:val="00A61C45"/>
    <w:rsid w:val="00A61F9B"/>
    <w:rsid w:val="00A6212F"/>
    <w:rsid w:val="00A621B8"/>
    <w:rsid w:val="00A62429"/>
    <w:rsid w:val="00A6276A"/>
    <w:rsid w:val="00A6283A"/>
    <w:rsid w:val="00A629D1"/>
    <w:rsid w:val="00A63084"/>
    <w:rsid w:val="00A637B6"/>
    <w:rsid w:val="00A64038"/>
    <w:rsid w:val="00A6407A"/>
    <w:rsid w:val="00A64549"/>
    <w:rsid w:val="00A64F3F"/>
    <w:rsid w:val="00A650C5"/>
    <w:rsid w:val="00A6533C"/>
    <w:rsid w:val="00A65688"/>
    <w:rsid w:val="00A659F1"/>
    <w:rsid w:val="00A65C8E"/>
    <w:rsid w:val="00A65D6B"/>
    <w:rsid w:val="00A6712D"/>
    <w:rsid w:val="00A676D1"/>
    <w:rsid w:val="00A67934"/>
    <w:rsid w:val="00A67946"/>
    <w:rsid w:val="00A67A0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22"/>
    <w:rsid w:val="00A72E84"/>
    <w:rsid w:val="00A73151"/>
    <w:rsid w:val="00A7390E"/>
    <w:rsid w:val="00A73D3D"/>
    <w:rsid w:val="00A7462E"/>
    <w:rsid w:val="00A748D5"/>
    <w:rsid w:val="00A749B9"/>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1F0F"/>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5D2"/>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9FA"/>
    <w:rsid w:val="00A93D8C"/>
    <w:rsid w:val="00A94811"/>
    <w:rsid w:val="00A9481D"/>
    <w:rsid w:val="00A95029"/>
    <w:rsid w:val="00A95122"/>
    <w:rsid w:val="00A9545B"/>
    <w:rsid w:val="00A954A5"/>
    <w:rsid w:val="00A95558"/>
    <w:rsid w:val="00A95A00"/>
    <w:rsid w:val="00A95E7F"/>
    <w:rsid w:val="00A962B0"/>
    <w:rsid w:val="00A962C6"/>
    <w:rsid w:val="00A97065"/>
    <w:rsid w:val="00A970B1"/>
    <w:rsid w:val="00A971A4"/>
    <w:rsid w:val="00A9723E"/>
    <w:rsid w:val="00A97514"/>
    <w:rsid w:val="00A977A0"/>
    <w:rsid w:val="00A9797F"/>
    <w:rsid w:val="00A979ED"/>
    <w:rsid w:val="00A97F7B"/>
    <w:rsid w:val="00A97FF4"/>
    <w:rsid w:val="00AA0119"/>
    <w:rsid w:val="00AA05E0"/>
    <w:rsid w:val="00AA090F"/>
    <w:rsid w:val="00AA0D70"/>
    <w:rsid w:val="00AA0F69"/>
    <w:rsid w:val="00AA1577"/>
    <w:rsid w:val="00AA15A0"/>
    <w:rsid w:val="00AA15C3"/>
    <w:rsid w:val="00AA1BDF"/>
    <w:rsid w:val="00AA25A6"/>
    <w:rsid w:val="00AA27C3"/>
    <w:rsid w:val="00AA2E18"/>
    <w:rsid w:val="00AA2E64"/>
    <w:rsid w:val="00AA2F9C"/>
    <w:rsid w:val="00AA313A"/>
    <w:rsid w:val="00AA3625"/>
    <w:rsid w:val="00AA3A9B"/>
    <w:rsid w:val="00AA3D3F"/>
    <w:rsid w:val="00AA3D5A"/>
    <w:rsid w:val="00AA3D92"/>
    <w:rsid w:val="00AA4432"/>
    <w:rsid w:val="00AA48C6"/>
    <w:rsid w:val="00AA490E"/>
    <w:rsid w:val="00AA4A97"/>
    <w:rsid w:val="00AA4B95"/>
    <w:rsid w:val="00AA5273"/>
    <w:rsid w:val="00AA529A"/>
    <w:rsid w:val="00AA585F"/>
    <w:rsid w:val="00AA58EA"/>
    <w:rsid w:val="00AA62AD"/>
    <w:rsid w:val="00AA6370"/>
    <w:rsid w:val="00AA6444"/>
    <w:rsid w:val="00AA66D7"/>
    <w:rsid w:val="00AA67AD"/>
    <w:rsid w:val="00AA682D"/>
    <w:rsid w:val="00AA6983"/>
    <w:rsid w:val="00AA6EBD"/>
    <w:rsid w:val="00AA7C04"/>
    <w:rsid w:val="00AB025B"/>
    <w:rsid w:val="00AB0A3C"/>
    <w:rsid w:val="00AB0D67"/>
    <w:rsid w:val="00AB10F1"/>
    <w:rsid w:val="00AB1391"/>
    <w:rsid w:val="00AB17E0"/>
    <w:rsid w:val="00AB18AB"/>
    <w:rsid w:val="00AB1B95"/>
    <w:rsid w:val="00AB2107"/>
    <w:rsid w:val="00AB27F5"/>
    <w:rsid w:val="00AB2ADE"/>
    <w:rsid w:val="00AB2B53"/>
    <w:rsid w:val="00AB2CFB"/>
    <w:rsid w:val="00AB2F78"/>
    <w:rsid w:val="00AB35FC"/>
    <w:rsid w:val="00AB3CD0"/>
    <w:rsid w:val="00AB4120"/>
    <w:rsid w:val="00AB42AB"/>
    <w:rsid w:val="00AB4413"/>
    <w:rsid w:val="00AB4909"/>
    <w:rsid w:val="00AB4920"/>
    <w:rsid w:val="00AB4C56"/>
    <w:rsid w:val="00AB53A6"/>
    <w:rsid w:val="00AB5684"/>
    <w:rsid w:val="00AB56FB"/>
    <w:rsid w:val="00AB58CE"/>
    <w:rsid w:val="00AB58D2"/>
    <w:rsid w:val="00AB5C9C"/>
    <w:rsid w:val="00AB5D47"/>
    <w:rsid w:val="00AB5DD1"/>
    <w:rsid w:val="00AB5E30"/>
    <w:rsid w:val="00AB6394"/>
    <w:rsid w:val="00AB64DC"/>
    <w:rsid w:val="00AB690E"/>
    <w:rsid w:val="00AB6BF6"/>
    <w:rsid w:val="00AB6C4C"/>
    <w:rsid w:val="00AB6F0E"/>
    <w:rsid w:val="00AB7684"/>
    <w:rsid w:val="00AB776A"/>
    <w:rsid w:val="00AB77E8"/>
    <w:rsid w:val="00AB7940"/>
    <w:rsid w:val="00AB7BA9"/>
    <w:rsid w:val="00AC069D"/>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71A"/>
    <w:rsid w:val="00AD0ACA"/>
    <w:rsid w:val="00AD0B85"/>
    <w:rsid w:val="00AD0E31"/>
    <w:rsid w:val="00AD1606"/>
    <w:rsid w:val="00AD1D78"/>
    <w:rsid w:val="00AD2335"/>
    <w:rsid w:val="00AD268F"/>
    <w:rsid w:val="00AD2A02"/>
    <w:rsid w:val="00AD2C70"/>
    <w:rsid w:val="00AD3017"/>
    <w:rsid w:val="00AD32A6"/>
    <w:rsid w:val="00AD35EB"/>
    <w:rsid w:val="00AD374C"/>
    <w:rsid w:val="00AD3A05"/>
    <w:rsid w:val="00AD4272"/>
    <w:rsid w:val="00AD428F"/>
    <w:rsid w:val="00AD432B"/>
    <w:rsid w:val="00AD4834"/>
    <w:rsid w:val="00AD4A9E"/>
    <w:rsid w:val="00AD4FC3"/>
    <w:rsid w:val="00AD5DC3"/>
    <w:rsid w:val="00AD676B"/>
    <w:rsid w:val="00AD6BE3"/>
    <w:rsid w:val="00AD6E05"/>
    <w:rsid w:val="00AD6E72"/>
    <w:rsid w:val="00AD6F1A"/>
    <w:rsid w:val="00AD74E9"/>
    <w:rsid w:val="00AD76FE"/>
    <w:rsid w:val="00AD78BE"/>
    <w:rsid w:val="00AD7912"/>
    <w:rsid w:val="00AD79EE"/>
    <w:rsid w:val="00AD7CEA"/>
    <w:rsid w:val="00AD7E14"/>
    <w:rsid w:val="00AD7F5E"/>
    <w:rsid w:val="00AE01D8"/>
    <w:rsid w:val="00AE0466"/>
    <w:rsid w:val="00AE157F"/>
    <w:rsid w:val="00AE1713"/>
    <w:rsid w:val="00AE19EB"/>
    <w:rsid w:val="00AE1A41"/>
    <w:rsid w:val="00AE1BB8"/>
    <w:rsid w:val="00AE1D63"/>
    <w:rsid w:val="00AE1F60"/>
    <w:rsid w:val="00AE2132"/>
    <w:rsid w:val="00AE21FD"/>
    <w:rsid w:val="00AE24A2"/>
    <w:rsid w:val="00AE25DB"/>
    <w:rsid w:val="00AE2A6B"/>
    <w:rsid w:val="00AE2B41"/>
    <w:rsid w:val="00AE2E7C"/>
    <w:rsid w:val="00AE2EA8"/>
    <w:rsid w:val="00AE3256"/>
    <w:rsid w:val="00AE3491"/>
    <w:rsid w:val="00AE3CDB"/>
    <w:rsid w:val="00AE3D35"/>
    <w:rsid w:val="00AE3E91"/>
    <w:rsid w:val="00AE479F"/>
    <w:rsid w:val="00AE48F6"/>
    <w:rsid w:val="00AE4C92"/>
    <w:rsid w:val="00AE4D42"/>
    <w:rsid w:val="00AE4F30"/>
    <w:rsid w:val="00AE4F3F"/>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428"/>
    <w:rsid w:val="00AF150D"/>
    <w:rsid w:val="00AF1B54"/>
    <w:rsid w:val="00AF1BF5"/>
    <w:rsid w:val="00AF203E"/>
    <w:rsid w:val="00AF26D0"/>
    <w:rsid w:val="00AF26E2"/>
    <w:rsid w:val="00AF2820"/>
    <w:rsid w:val="00AF2FAE"/>
    <w:rsid w:val="00AF3463"/>
    <w:rsid w:val="00AF3897"/>
    <w:rsid w:val="00AF38E1"/>
    <w:rsid w:val="00AF4321"/>
    <w:rsid w:val="00AF45B3"/>
    <w:rsid w:val="00AF4718"/>
    <w:rsid w:val="00AF4734"/>
    <w:rsid w:val="00AF47D5"/>
    <w:rsid w:val="00AF4AEE"/>
    <w:rsid w:val="00AF4EC6"/>
    <w:rsid w:val="00AF51BD"/>
    <w:rsid w:val="00AF5BEA"/>
    <w:rsid w:val="00AF5C90"/>
    <w:rsid w:val="00AF67E5"/>
    <w:rsid w:val="00AF6E8A"/>
    <w:rsid w:val="00AF6EE8"/>
    <w:rsid w:val="00AF7069"/>
    <w:rsid w:val="00AF73A3"/>
    <w:rsid w:val="00AF746E"/>
    <w:rsid w:val="00B00307"/>
    <w:rsid w:val="00B0081E"/>
    <w:rsid w:val="00B00C45"/>
    <w:rsid w:val="00B00F58"/>
    <w:rsid w:val="00B00FA1"/>
    <w:rsid w:val="00B00FD1"/>
    <w:rsid w:val="00B0146C"/>
    <w:rsid w:val="00B01683"/>
    <w:rsid w:val="00B01768"/>
    <w:rsid w:val="00B0202B"/>
    <w:rsid w:val="00B020C5"/>
    <w:rsid w:val="00B0250C"/>
    <w:rsid w:val="00B02C65"/>
    <w:rsid w:val="00B02E0B"/>
    <w:rsid w:val="00B03131"/>
    <w:rsid w:val="00B03466"/>
    <w:rsid w:val="00B0363F"/>
    <w:rsid w:val="00B03705"/>
    <w:rsid w:val="00B0433F"/>
    <w:rsid w:val="00B048CE"/>
    <w:rsid w:val="00B05094"/>
    <w:rsid w:val="00B05557"/>
    <w:rsid w:val="00B05AC4"/>
    <w:rsid w:val="00B05ACA"/>
    <w:rsid w:val="00B05EF1"/>
    <w:rsid w:val="00B06028"/>
    <w:rsid w:val="00B0617D"/>
    <w:rsid w:val="00B067EA"/>
    <w:rsid w:val="00B06847"/>
    <w:rsid w:val="00B06FF0"/>
    <w:rsid w:val="00B0747C"/>
    <w:rsid w:val="00B07B0B"/>
    <w:rsid w:val="00B07CC4"/>
    <w:rsid w:val="00B1026A"/>
    <w:rsid w:val="00B103C8"/>
    <w:rsid w:val="00B10650"/>
    <w:rsid w:val="00B10F25"/>
    <w:rsid w:val="00B113F8"/>
    <w:rsid w:val="00B11497"/>
    <w:rsid w:val="00B11847"/>
    <w:rsid w:val="00B11863"/>
    <w:rsid w:val="00B11C57"/>
    <w:rsid w:val="00B11E41"/>
    <w:rsid w:val="00B1203A"/>
    <w:rsid w:val="00B1205C"/>
    <w:rsid w:val="00B122AE"/>
    <w:rsid w:val="00B1235B"/>
    <w:rsid w:val="00B129B6"/>
    <w:rsid w:val="00B1362D"/>
    <w:rsid w:val="00B13763"/>
    <w:rsid w:val="00B142BE"/>
    <w:rsid w:val="00B1498C"/>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11"/>
    <w:rsid w:val="00B22153"/>
    <w:rsid w:val="00B22382"/>
    <w:rsid w:val="00B22502"/>
    <w:rsid w:val="00B22663"/>
    <w:rsid w:val="00B23008"/>
    <w:rsid w:val="00B236E5"/>
    <w:rsid w:val="00B23718"/>
    <w:rsid w:val="00B23969"/>
    <w:rsid w:val="00B23AEE"/>
    <w:rsid w:val="00B23F77"/>
    <w:rsid w:val="00B24044"/>
    <w:rsid w:val="00B2406F"/>
    <w:rsid w:val="00B240D1"/>
    <w:rsid w:val="00B242D5"/>
    <w:rsid w:val="00B2465C"/>
    <w:rsid w:val="00B24BF4"/>
    <w:rsid w:val="00B24E0D"/>
    <w:rsid w:val="00B250BB"/>
    <w:rsid w:val="00B2529C"/>
    <w:rsid w:val="00B25A35"/>
    <w:rsid w:val="00B25A8F"/>
    <w:rsid w:val="00B25BE5"/>
    <w:rsid w:val="00B25C19"/>
    <w:rsid w:val="00B25C93"/>
    <w:rsid w:val="00B26027"/>
    <w:rsid w:val="00B26166"/>
    <w:rsid w:val="00B2650E"/>
    <w:rsid w:val="00B265BD"/>
    <w:rsid w:val="00B26FA3"/>
    <w:rsid w:val="00B2712E"/>
    <w:rsid w:val="00B2748E"/>
    <w:rsid w:val="00B275EE"/>
    <w:rsid w:val="00B27D22"/>
    <w:rsid w:val="00B27D95"/>
    <w:rsid w:val="00B27E06"/>
    <w:rsid w:val="00B30170"/>
    <w:rsid w:val="00B302BA"/>
    <w:rsid w:val="00B30326"/>
    <w:rsid w:val="00B303AD"/>
    <w:rsid w:val="00B30EE4"/>
    <w:rsid w:val="00B30F48"/>
    <w:rsid w:val="00B3168E"/>
    <w:rsid w:val="00B316C3"/>
    <w:rsid w:val="00B31B38"/>
    <w:rsid w:val="00B31E20"/>
    <w:rsid w:val="00B329C1"/>
    <w:rsid w:val="00B32B37"/>
    <w:rsid w:val="00B32D1B"/>
    <w:rsid w:val="00B3322B"/>
    <w:rsid w:val="00B334AC"/>
    <w:rsid w:val="00B3365E"/>
    <w:rsid w:val="00B339ED"/>
    <w:rsid w:val="00B33A63"/>
    <w:rsid w:val="00B33E9B"/>
    <w:rsid w:val="00B3431D"/>
    <w:rsid w:val="00B344C2"/>
    <w:rsid w:val="00B34649"/>
    <w:rsid w:val="00B35894"/>
    <w:rsid w:val="00B35ABB"/>
    <w:rsid w:val="00B35B76"/>
    <w:rsid w:val="00B35DF6"/>
    <w:rsid w:val="00B36203"/>
    <w:rsid w:val="00B36511"/>
    <w:rsid w:val="00B365C3"/>
    <w:rsid w:val="00B3677A"/>
    <w:rsid w:val="00B36807"/>
    <w:rsid w:val="00B36B1A"/>
    <w:rsid w:val="00B36E37"/>
    <w:rsid w:val="00B37585"/>
    <w:rsid w:val="00B37D85"/>
    <w:rsid w:val="00B37DCC"/>
    <w:rsid w:val="00B4025B"/>
    <w:rsid w:val="00B403B7"/>
    <w:rsid w:val="00B403C9"/>
    <w:rsid w:val="00B403F6"/>
    <w:rsid w:val="00B4045A"/>
    <w:rsid w:val="00B40568"/>
    <w:rsid w:val="00B40CB6"/>
    <w:rsid w:val="00B40DFA"/>
    <w:rsid w:val="00B40E8E"/>
    <w:rsid w:val="00B4107B"/>
    <w:rsid w:val="00B416A0"/>
    <w:rsid w:val="00B416FD"/>
    <w:rsid w:val="00B4179B"/>
    <w:rsid w:val="00B418D2"/>
    <w:rsid w:val="00B41C4B"/>
    <w:rsid w:val="00B42215"/>
    <w:rsid w:val="00B4257D"/>
    <w:rsid w:val="00B42C60"/>
    <w:rsid w:val="00B42F2A"/>
    <w:rsid w:val="00B43030"/>
    <w:rsid w:val="00B43298"/>
    <w:rsid w:val="00B43794"/>
    <w:rsid w:val="00B44002"/>
    <w:rsid w:val="00B44EA5"/>
    <w:rsid w:val="00B44FD4"/>
    <w:rsid w:val="00B45405"/>
    <w:rsid w:val="00B45433"/>
    <w:rsid w:val="00B4546F"/>
    <w:rsid w:val="00B455F6"/>
    <w:rsid w:val="00B4574F"/>
    <w:rsid w:val="00B45C9E"/>
    <w:rsid w:val="00B46302"/>
    <w:rsid w:val="00B4649F"/>
    <w:rsid w:val="00B464D7"/>
    <w:rsid w:val="00B470A1"/>
    <w:rsid w:val="00B4745C"/>
    <w:rsid w:val="00B477D4"/>
    <w:rsid w:val="00B479DB"/>
    <w:rsid w:val="00B47F15"/>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BE4"/>
    <w:rsid w:val="00B53C53"/>
    <w:rsid w:val="00B53C87"/>
    <w:rsid w:val="00B53DE0"/>
    <w:rsid w:val="00B5442E"/>
    <w:rsid w:val="00B54502"/>
    <w:rsid w:val="00B5468C"/>
    <w:rsid w:val="00B54EC0"/>
    <w:rsid w:val="00B550BC"/>
    <w:rsid w:val="00B558D0"/>
    <w:rsid w:val="00B55936"/>
    <w:rsid w:val="00B55A84"/>
    <w:rsid w:val="00B55AD7"/>
    <w:rsid w:val="00B55D55"/>
    <w:rsid w:val="00B55DAF"/>
    <w:rsid w:val="00B562A4"/>
    <w:rsid w:val="00B5651C"/>
    <w:rsid w:val="00B56C5B"/>
    <w:rsid w:val="00B56FD1"/>
    <w:rsid w:val="00B57414"/>
    <w:rsid w:val="00B5752E"/>
    <w:rsid w:val="00B576F7"/>
    <w:rsid w:val="00B578C1"/>
    <w:rsid w:val="00B57BF8"/>
    <w:rsid w:val="00B57EDA"/>
    <w:rsid w:val="00B57F29"/>
    <w:rsid w:val="00B57FEE"/>
    <w:rsid w:val="00B60E18"/>
    <w:rsid w:val="00B60E1E"/>
    <w:rsid w:val="00B61725"/>
    <w:rsid w:val="00B61771"/>
    <w:rsid w:val="00B61A91"/>
    <w:rsid w:val="00B62126"/>
    <w:rsid w:val="00B622F4"/>
    <w:rsid w:val="00B62426"/>
    <w:rsid w:val="00B62585"/>
    <w:rsid w:val="00B625E5"/>
    <w:rsid w:val="00B62686"/>
    <w:rsid w:val="00B62914"/>
    <w:rsid w:val="00B62BA2"/>
    <w:rsid w:val="00B62DCD"/>
    <w:rsid w:val="00B632AC"/>
    <w:rsid w:val="00B63352"/>
    <w:rsid w:val="00B63654"/>
    <w:rsid w:val="00B63CD7"/>
    <w:rsid w:val="00B63F3E"/>
    <w:rsid w:val="00B6428E"/>
    <w:rsid w:val="00B64DE3"/>
    <w:rsid w:val="00B6580E"/>
    <w:rsid w:val="00B65DE1"/>
    <w:rsid w:val="00B65E7B"/>
    <w:rsid w:val="00B668BD"/>
    <w:rsid w:val="00B671FC"/>
    <w:rsid w:val="00B67521"/>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A65"/>
    <w:rsid w:val="00B73C9C"/>
    <w:rsid w:val="00B73ED3"/>
    <w:rsid w:val="00B73FAA"/>
    <w:rsid w:val="00B7425F"/>
    <w:rsid w:val="00B74500"/>
    <w:rsid w:val="00B748B9"/>
    <w:rsid w:val="00B74B78"/>
    <w:rsid w:val="00B74E48"/>
    <w:rsid w:val="00B74FAB"/>
    <w:rsid w:val="00B7526D"/>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C5D"/>
    <w:rsid w:val="00B82D24"/>
    <w:rsid w:val="00B82E13"/>
    <w:rsid w:val="00B82EA3"/>
    <w:rsid w:val="00B82FE3"/>
    <w:rsid w:val="00B834DE"/>
    <w:rsid w:val="00B836B4"/>
    <w:rsid w:val="00B83702"/>
    <w:rsid w:val="00B83755"/>
    <w:rsid w:val="00B83765"/>
    <w:rsid w:val="00B839FE"/>
    <w:rsid w:val="00B83D78"/>
    <w:rsid w:val="00B8430A"/>
    <w:rsid w:val="00B849D0"/>
    <w:rsid w:val="00B849D7"/>
    <w:rsid w:val="00B84E4C"/>
    <w:rsid w:val="00B850E0"/>
    <w:rsid w:val="00B85645"/>
    <w:rsid w:val="00B856F5"/>
    <w:rsid w:val="00B85AC4"/>
    <w:rsid w:val="00B85B2D"/>
    <w:rsid w:val="00B85B6F"/>
    <w:rsid w:val="00B85F31"/>
    <w:rsid w:val="00B862C3"/>
    <w:rsid w:val="00B86DEC"/>
    <w:rsid w:val="00B86F2A"/>
    <w:rsid w:val="00B87886"/>
    <w:rsid w:val="00B87F74"/>
    <w:rsid w:val="00B9022F"/>
    <w:rsid w:val="00B90308"/>
    <w:rsid w:val="00B90782"/>
    <w:rsid w:val="00B907B5"/>
    <w:rsid w:val="00B90F82"/>
    <w:rsid w:val="00B90F98"/>
    <w:rsid w:val="00B91413"/>
    <w:rsid w:val="00B91861"/>
    <w:rsid w:val="00B91A38"/>
    <w:rsid w:val="00B91AA7"/>
    <w:rsid w:val="00B91AED"/>
    <w:rsid w:val="00B91CA0"/>
    <w:rsid w:val="00B91E39"/>
    <w:rsid w:val="00B9241C"/>
    <w:rsid w:val="00B92534"/>
    <w:rsid w:val="00B92C4E"/>
    <w:rsid w:val="00B930AD"/>
    <w:rsid w:val="00B93B3A"/>
    <w:rsid w:val="00B93BE5"/>
    <w:rsid w:val="00B93FD8"/>
    <w:rsid w:val="00B940B9"/>
    <w:rsid w:val="00B94176"/>
    <w:rsid w:val="00B94297"/>
    <w:rsid w:val="00B9440E"/>
    <w:rsid w:val="00B9451A"/>
    <w:rsid w:val="00B94687"/>
    <w:rsid w:val="00B94D65"/>
    <w:rsid w:val="00B952D0"/>
    <w:rsid w:val="00B95D17"/>
    <w:rsid w:val="00B96257"/>
    <w:rsid w:val="00B96383"/>
    <w:rsid w:val="00B96490"/>
    <w:rsid w:val="00B9675E"/>
    <w:rsid w:val="00B97262"/>
    <w:rsid w:val="00B977C5"/>
    <w:rsid w:val="00B979CF"/>
    <w:rsid w:val="00B97A0D"/>
    <w:rsid w:val="00BA039A"/>
    <w:rsid w:val="00BA09D8"/>
    <w:rsid w:val="00BA0B67"/>
    <w:rsid w:val="00BA0D86"/>
    <w:rsid w:val="00BA1496"/>
    <w:rsid w:val="00BA184E"/>
    <w:rsid w:val="00BA18FB"/>
    <w:rsid w:val="00BA1C3D"/>
    <w:rsid w:val="00BA229C"/>
    <w:rsid w:val="00BA2D17"/>
    <w:rsid w:val="00BA2E2D"/>
    <w:rsid w:val="00BA35C0"/>
    <w:rsid w:val="00BA35F4"/>
    <w:rsid w:val="00BA36F5"/>
    <w:rsid w:val="00BA3F74"/>
    <w:rsid w:val="00BA4180"/>
    <w:rsid w:val="00BA4317"/>
    <w:rsid w:val="00BA5710"/>
    <w:rsid w:val="00BA5AD0"/>
    <w:rsid w:val="00BA5BAD"/>
    <w:rsid w:val="00BA6581"/>
    <w:rsid w:val="00BA65A8"/>
    <w:rsid w:val="00BA6644"/>
    <w:rsid w:val="00BA66ED"/>
    <w:rsid w:val="00BA7136"/>
    <w:rsid w:val="00BA74A7"/>
    <w:rsid w:val="00BA77CC"/>
    <w:rsid w:val="00BA798D"/>
    <w:rsid w:val="00BA7E48"/>
    <w:rsid w:val="00BB0110"/>
    <w:rsid w:val="00BB0243"/>
    <w:rsid w:val="00BB11DA"/>
    <w:rsid w:val="00BB1276"/>
    <w:rsid w:val="00BB2332"/>
    <w:rsid w:val="00BB27DD"/>
    <w:rsid w:val="00BB29B2"/>
    <w:rsid w:val="00BB2C7C"/>
    <w:rsid w:val="00BB2C82"/>
    <w:rsid w:val="00BB2F4A"/>
    <w:rsid w:val="00BB38D0"/>
    <w:rsid w:val="00BB3F01"/>
    <w:rsid w:val="00BB3F14"/>
    <w:rsid w:val="00BB4027"/>
    <w:rsid w:val="00BB408B"/>
    <w:rsid w:val="00BB449F"/>
    <w:rsid w:val="00BB4575"/>
    <w:rsid w:val="00BB4576"/>
    <w:rsid w:val="00BB47DB"/>
    <w:rsid w:val="00BB4948"/>
    <w:rsid w:val="00BB5521"/>
    <w:rsid w:val="00BB5900"/>
    <w:rsid w:val="00BB5A30"/>
    <w:rsid w:val="00BB5A89"/>
    <w:rsid w:val="00BB5C9B"/>
    <w:rsid w:val="00BB5E31"/>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57C"/>
    <w:rsid w:val="00BC2700"/>
    <w:rsid w:val="00BC28CB"/>
    <w:rsid w:val="00BC3065"/>
    <w:rsid w:val="00BC354F"/>
    <w:rsid w:val="00BC37B5"/>
    <w:rsid w:val="00BC46C2"/>
    <w:rsid w:val="00BC46DA"/>
    <w:rsid w:val="00BC46F1"/>
    <w:rsid w:val="00BC49F2"/>
    <w:rsid w:val="00BC4CD0"/>
    <w:rsid w:val="00BC5116"/>
    <w:rsid w:val="00BC55C8"/>
    <w:rsid w:val="00BC5B69"/>
    <w:rsid w:val="00BC5EB5"/>
    <w:rsid w:val="00BC65DD"/>
    <w:rsid w:val="00BC694B"/>
    <w:rsid w:val="00BC6E24"/>
    <w:rsid w:val="00BC75CD"/>
    <w:rsid w:val="00BD013A"/>
    <w:rsid w:val="00BD0349"/>
    <w:rsid w:val="00BD0504"/>
    <w:rsid w:val="00BD057D"/>
    <w:rsid w:val="00BD0782"/>
    <w:rsid w:val="00BD093A"/>
    <w:rsid w:val="00BD0977"/>
    <w:rsid w:val="00BD0A38"/>
    <w:rsid w:val="00BD0E7D"/>
    <w:rsid w:val="00BD0E8E"/>
    <w:rsid w:val="00BD16D8"/>
    <w:rsid w:val="00BD1A84"/>
    <w:rsid w:val="00BD1DD0"/>
    <w:rsid w:val="00BD1DF9"/>
    <w:rsid w:val="00BD21F7"/>
    <w:rsid w:val="00BD2742"/>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48CB"/>
    <w:rsid w:val="00BD5144"/>
    <w:rsid w:val="00BD55FD"/>
    <w:rsid w:val="00BD5C74"/>
    <w:rsid w:val="00BD631B"/>
    <w:rsid w:val="00BD6344"/>
    <w:rsid w:val="00BD63F2"/>
    <w:rsid w:val="00BD649F"/>
    <w:rsid w:val="00BD70A7"/>
    <w:rsid w:val="00BD7236"/>
    <w:rsid w:val="00BD78C5"/>
    <w:rsid w:val="00BD792C"/>
    <w:rsid w:val="00BD7FFD"/>
    <w:rsid w:val="00BE022D"/>
    <w:rsid w:val="00BE02F8"/>
    <w:rsid w:val="00BE034D"/>
    <w:rsid w:val="00BE04EF"/>
    <w:rsid w:val="00BE05A8"/>
    <w:rsid w:val="00BE065D"/>
    <w:rsid w:val="00BE06E0"/>
    <w:rsid w:val="00BE078B"/>
    <w:rsid w:val="00BE07B7"/>
    <w:rsid w:val="00BE07CC"/>
    <w:rsid w:val="00BE1064"/>
    <w:rsid w:val="00BE109D"/>
    <w:rsid w:val="00BE10F1"/>
    <w:rsid w:val="00BE1538"/>
    <w:rsid w:val="00BE17AF"/>
    <w:rsid w:val="00BE1B69"/>
    <w:rsid w:val="00BE2103"/>
    <w:rsid w:val="00BE25EF"/>
    <w:rsid w:val="00BE2CB7"/>
    <w:rsid w:val="00BE352C"/>
    <w:rsid w:val="00BE3835"/>
    <w:rsid w:val="00BE3CC8"/>
    <w:rsid w:val="00BE3DF9"/>
    <w:rsid w:val="00BE3FB1"/>
    <w:rsid w:val="00BE4169"/>
    <w:rsid w:val="00BE4532"/>
    <w:rsid w:val="00BE4546"/>
    <w:rsid w:val="00BE4786"/>
    <w:rsid w:val="00BE479E"/>
    <w:rsid w:val="00BE4C04"/>
    <w:rsid w:val="00BE4E29"/>
    <w:rsid w:val="00BE4FE9"/>
    <w:rsid w:val="00BE51BE"/>
    <w:rsid w:val="00BE5399"/>
    <w:rsid w:val="00BE58B1"/>
    <w:rsid w:val="00BE599A"/>
    <w:rsid w:val="00BE5D7D"/>
    <w:rsid w:val="00BE5DFE"/>
    <w:rsid w:val="00BE627C"/>
    <w:rsid w:val="00BE62D2"/>
    <w:rsid w:val="00BE677D"/>
    <w:rsid w:val="00BE69BB"/>
    <w:rsid w:val="00BE69DB"/>
    <w:rsid w:val="00BE6A0F"/>
    <w:rsid w:val="00BE71DB"/>
    <w:rsid w:val="00BE72EB"/>
    <w:rsid w:val="00BE7CF0"/>
    <w:rsid w:val="00BE7ED7"/>
    <w:rsid w:val="00BF02D9"/>
    <w:rsid w:val="00BF0470"/>
    <w:rsid w:val="00BF0565"/>
    <w:rsid w:val="00BF096F"/>
    <w:rsid w:val="00BF0BE5"/>
    <w:rsid w:val="00BF0CAC"/>
    <w:rsid w:val="00BF118C"/>
    <w:rsid w:val="00BF14CA"/>
    <w:rsid w:val="00BF1B54"/>
    <w:rsid w:val="00BF1C15"/>
    <w:rsid w:val="00BF1C1F"/>
    <w:rsid w:val="00BF1E6F"/>
    <w:rsid w:val="00BF2E11"/>
    <w:rsid w:val="00BF3098"/>
    <w:rsid w:val="00BF36FE"/>
    <w:rsid w:val="00BF375B"/>
    <w:rsid w:val="00BF3DCC"/>
    <w:rsid w:val="00BF3E22"/>
    <w:rsid w:val="00BF3EA0"/>
    <w:rsid w:val="00BF445B"/>
    <w:rsid w:val="00BF4584"/>
    <w:rsid w:val="00BF4A9A"/>
    <w:rsid w:val="00BF4F5B"/>
    <w:rsid w:val="00BF51F4"/>
    <w:rsid w:val="00BF534B"/>
    <w:rsid w:val="00BF54CE"/>
    <w:rsid w:val="00BF56AD"/>
    <w:rsid w:val="00BF5A81"/>
    <w:rsid w:val="00BF5B8D"/>
    <w:rsid w:val="00BF5BC9"/>
    <w:rsid w:val="00BF5D5E"/>
    <w:rsid w:val="00BF7450"/>
    <w:rsid w:val="00BF7683"/>
    <w:rsid w:val="00C0016F"/>
    <w:rsid w:val="00C00D87"/>
    <w:rsid w:val="00C013F8"/>
    <w:rsid w:val="00C015B6"/>
    <w:rsid w:val="00C015EF"/>
    <w:rsid w:val="00C0174C"/>
    <w:rsid w:val="00C01BEC"/>
    <w:rsid w:val="00C029D7"/>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9D3"/>
    <w:rsid w:val="00C10E58"/>
    <w:rsid w:val="00C11BB0"/>
    <w:rsid w:val="00C11E49"/>
    <w:rsid w:val="00C12383"/>
    <w:rsid w:val="00C127DE"/>
    <w:rsid w:val="00C129FD"/>
    <w:rsid w:val="00C12BA3"/>
    <w:rsid w:val="00C131EB"/>
    <w:rsid w:val="00C137B0"/>
    <w:rsid w:val="00C14289"/>
    <w:rsid w:val="00C14564"/>
    <w:rsid w:val="00C14856"/>
    <w:rsid w:val="00C148D9"/>
    <w:rsid w:val="00C14C97"/>
    <w:rsid w:val="00C14DD0"/>
    <w:rsid w:val="00C156D6"/>
    <w:rsid w:val="00C15C86"/>
    <w:rsid w:val="00C15DBD"/>
    <w:rsid w:val="00C16137"/>
    <w:rsid w:val="00C163EB"/>
    <w:rsid w:val="00C1655D"/>
    <w:rsid w:val="00C169B2"/>
    <w:rsid w:val="00C169C8"/>
    <w:rsid w:val="00C17010"/>
    <w:rsid w:val="00C172D0"/>
    <w:rsid w:val="00C178C0"/>
    <w:rsid w:val="00C178C5"/>
    <w:rsid w:val="00C20367"/>
    <w:rsid w:val="00C2042A"/>
    <w:rsid w:val="00C20B71"/>
    <w:rsid w:val="00C213D6"/>
    <w:rsid w:val="00C215BB"/>
    <w:rsid w:val="00C2171B"/>
    <w:rsid w:val="00C2261F"/>
    <w:rsid w:val="00C2278D"/>
    <w:rsid w:val="00C22AB1"/>
    <w:rsid w:val="00C22BB1"/>
    <w:rsid w:val="00C23004"/>
    <w:rsid w:val="00C230AF"/>
    <w:rsid w:val="00C2356E"/>
    <w:rsid w:val="00C2394E"/>
    <w:rsid w:val="00C23D3E"/>
    <w:rsid w:val="00C23D4C"/>
    <w:rsid w:val="00C23E83"/>
    <w:rsid w:val="00C24201"/>
    <w:rsid w:val="00C246AA"/>
    <w:rsid w:val="00C246E8"/>
    <w:rsid w:val="00C247EA"/>
    <w:rsid w:val="00C24DB2"/>
    <w:rsid w:val="00C24DD9"/>
    <w:rsid w:val="00C253B4"/>
    <w:rsid w:val="00C259DE"/>
    <w:rsid w:val="00C25C3C"/>
    <w:rsid w:val="00C25E27"/>
    <w:rsid w:val="00C26231"/>
    <w:rsid w:val="00C2660C"/>
    <w:rsid w:val="00C2662F"/>
    <w:rsid w:val="00C26780"/>
    <w:rsid w:val="00C26800"/>
    <w:rsid w:val="00C26F1B"/>
    <w:rsid w:val="00C273A0"/>
    <w:rsid w:val="00C27895"/>
    <w:rsid w:val="00C27D80"/>
    <w:rsid w:val="00C3073D"/>
    <w:rsid w:val="00C30AE5"/>
    <w:rsid w:val="00C30F55"/>
    <w:rsid w:val="00C30F96"/>
    <w:rsid w:val="00C3106D"/>
    <w:rsid w:val="00C31110"/>
    <w:rsid w:val="00C31478"/>
    <w:rsid w:val="00C31511"/>
    <w:rsid w:val="00C3156B"/>
    <w:rsid w:val="00C317C8"/>
    <w:rsid w:val="00C32306"/>
    <w:rsid w:val="00C32A16"/>
    <w:rsid w:val="00C32DD8"/>
    <w:rsid w:val="00C3372C"/>
    <w:rsid w:val="00C33A68"/>
    <w:rsid w:val="00C33F3B"/>
    <w:rsid w:val="00C342ED"/>
    <w:rsid w:val="00C351BA"/>
    <w:rsid w:val="00C35450"/>
    <w:rsid w:val="00C35627"/>
    <w:rsid w:val="00C356DA"/>
    <w:rsid w:val="00C35C49"/>
    <w:rsid w:val="00C35EEA"/>
    <w:rsid w:val="00C36405"/>
    <w:rsid w:val="00C36A4B"/>
    <w:rsid w:val="00C36AC5"/>
    <w:rsid w:val="00C36F3F"/>
    <w:rsid w:val="00C372ED"/>
    <w:rsid w:val="00C37634"/>
    <w:rsid w:val="00C37698"/>
    <w:rsid w:val="00C378EC"/>
    <w:rsid w:val="00C37A4F"/>
    <w:rsid w:val="00C411D0"/>
    <w:rsid w:val="00C417BE"/>
    <w:rsid w:val="00C42544"/>
    <w:rsid w:val="00C428BC"/>
    <w:rsid w:val="00C42B8B"/>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33"/>
    <w:rsid w:val="00C51979"/>
    <w:rsid w:val="00C51ED5"/>
    <w:rsid w:val="00C51F99"/>
    <w:rsid w:val="00C5259F"/>
    <w:rsid w:val="00C5293A"/>
    <w:rsid w:val="00C52A9E"/>
    <w:rsid w:val="00C52B87"/>
    <w:rsid w:val="00C53F22"/>
    <w:rsid w:val="00C543FE"/>
    <w:rsid w:val="00C544FB"/>
    <w:rsid w:val="00C547D8"/>
    <w:rsid w:val="00C5491D"/>
    <w:rsid w:val="00C54981"/>
    <w:rsid w:val="00C54DF3"/>
    <w:rsid w:val="00C54F77"/>
    <w:rsid w:val="00C55152"/>
    <w:rsid w:val="00C5530B"/>
    <w:rsid w:val="00C553C2"/>
    <w:rsid w:val="00C55660"/>
    <w:rsid w:val="00C55809"/>
    <w:rsid w:val="00C56C2E"/>
    <w:rsid w:val="00C571BD"/>
    <w:rsid w:val="00C572C8"/>
    <w:rsid w:val="00C57CC6"/>
    <w:rsid w:val="00C607F9"/>
    <w:rsid w:val="00C60935"/>
    <w:rsid w:val="00C60ACA"/>
    <w:rsid w:val="00C60F89"/>
    <w:rsid w:val="00C61425"/>
    <w:rsid w:val="00C61728"/>
    <w:rsid w:val="00C61C2E"/>
    <w:rsid w:val="00C61D60"/>
    <w:rsid w:val="00C621A5"/>
    <w:rsid w:val="00C623E9"/>
    <w:rsid w:val="00C627C9"/>
    <w:rsid w:val="00C62A01"/>
    <w:rsid w:val="00C62B2E"/>
    <w:rsid w:val="00C62CB5"/>
    <w:rsid w:val="00C635E1"/>
    <w:rsid w:val="00C63C03"/>
    <w:rsid w:val="00C63D46"/>
    <w:rsid w:val="00C63D6D"/>
    <w:rsid w:val="00C647F2"/>
    <w:rsid w:val="00C64C95"/>
    <w:rsid w:val="00C6506E"/>
    <w:rsid w:val="00C653FA"/>
    <w:rsid w:val="00C65611"/>
    <w:rsid w:val="00C6565A"/>
    <w:rsid w:val="00C657A9"/>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1AFF"/>
    <w:rsid w:val="00C71E08"/>
    <w:rsid w:val="00C71E5E"/>
    <w:rsid w:val="00C72394"/>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833"/>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910"/>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0D"/>
    <w:rsid w:val="00C917A9"/>
    <w:rsid w:val="00C91FC1"/>
    <w:rsid w:val="00C920CF"/>
    <w:rsid w:val="00C925DF"/>
    <w:rsid w:val="00C929B4"/>
    <w:rsid w:val="00C92A1F"/>
    <w:rsid w:val="00C92ED7"/>
    <w:rsid w:val="00C92FC6"/>
    <w:rsid w:val="00C93096"/>
    <w:rsid w:val="00C9340F"/>
    <w:rsid w:val="00C9370E"/>
    <w:rsid w:val="00C93E1D"/>
    <w:rsid w:val="00C94338"/>
    <w:rsid w:val="00C9446C"/>
    <w:rsid w:val="00C9451F"/>
    <w:rsid w:val="00C949DA"/>
    <w:rsid w:val="00C94B69"/>
    <w:rsid w:val="00C94E8A"/>
    <w:rsid w:val="00C9501E"/>
    <w:rsid w:val="00C9552D"/>
    <w:rsid w:val="00C95790"/>
    <w:rsid w:val="00C9596C"/>
    <w:rsid w:val="00C961F5"/>
    <w:rsid w:val="00C96201"/>
    <w:rsid w:val="00C96557"/>
    <w:rsid w:val="00C96963"/>
    <w:rsid w:val="00C969A3"/>
    <w:rsid w:val="00C969B5"/>
    <w:rsid w:val="00C96B94"/>
    <w:rsid w:val="00C96BAF"/>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3FDF"/>
    <w:rsid w:val="00CA4091"/>
    <w:rsid w:val="00CA420C"/>
    <w:rsid w:val="00CA432C"/>
    <w:rsid w:val="00CA4438"/>
    <w:rsid w:val="00CA443B"/>
    <w:rsid w:val="00CA47E8"/>
    <w:rsid w:val="00CA4AEA"/>
    <w:rsid w:val="00CA4DC0"/>
    <w:rsid w:val="00CA4DCF"/>
    <w:rsid w:val="00CA4E42"/>
    <w:rsid w:val="00CA4F9F"/>
    <w:rsid w:val="00CA54C7"/>
    <w:rsid w:val="00CA54F7"/>
    <w:rsid w:val="00CA55E0"/>
    <w:rsid w:val="00CA591B"/>
    <w:rsid w:val="00CA5B4F"/>
    <w:rsid w:val="00CA5F2B"/>
    <w:rsid w:val="00CA606C"/>
    <w:rsid w:val="00CA688E"/>
    <w:rsid w:val="00CA6B38"/>
    <w:rsid w:val="00CA6FC7"/>
    <w:rsid w:val="00CA7142"/>
    <w:rsid w:val="00CA72B6"/>
    <w:rsid w:val="00CA7852"/>
    <w:rsid w:val="00CB0038"/>
    <w:rsid w:val="00CB06DB"/>
    <w:rsid w:val="00CB0AA3"/>
    <w:rsid w:val="00CB0C20"/>
    <w:rsid w:val="00CB16FC"/>
    <w:rsid w:val="00CB198F"/>
    <w:rsid w:val="00CB20EB"/>
    <w:rsid w:val="00CB2108"/>
    <w:rsid w:val="00CB22E0"/>
    <w:rsid w:val="00CB23EA"/>
    <w:rsid w:val="00CB299A"/>
    <w:rsid w:val="00CB2E20"/>
    <w:rsid w:val="00CB2F9C"/>
    <w:rsid w:val="00CB3269"/>
    <w:rsid w:val="00CB3CAD"/>
    <w:rsid w:val="00CB3CEA"/>
    <w:rsid w:val="00CB404A"/>
    <w:rsid w:val="00CB43C7"/>
    <w:rsid w:val="00CB44A4"/>
    <w:rsid w:val="00CB456B"/>
    <w:rsid w:val="00CB4571"/>
    <w:rsid w:val="00CB461F"/>
    <w:rsid w:val="00CB4744"/>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A58"/>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819"/>
    <w:rsid w:val="00CC5966"/>
    <w:rsid w:val="00CC5E10"/>
    <w:rsid w:val="00CC63D6"/>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0F13"/>
    <w:rsid w:val="00CD10B9"/>
    <w:rsid w:val="00CD2038"/>
    <w:rsid w:val="00CD21F6"/>
    <w:rsid w:val="00CD22E4"/>
    <w:rsid w:val="00CD237E"/>
    <w:rsid w:val="00CD2712"/>
    <w:rsid w:val="00CD2793"/>
    <w:rsid w:val="00CD2EE4"/>
    <w:rsid w:val="00CD2F18"/>
    <w:rsid w:val="00CD3613"/>
    <w:rsid w:val="00CD3BEB"/>
    <w:rsid w:val="00CD3CCE"/>
    <w:rsid w:val="00CD3D98"/>
    <w:rsid w:val="00CD3F43"/>
    <w:rsid w:val="00CD41DE"/>
    <w:rsid w:val="00CD43B6"/>
    <w:rsid w:val="00CD4A8F"/>
    <w:rsid w:val="00CD4DB4"/>
    <w:rsid w:val="00CD4FB1"/>
    <w:rsid w:val="00CD5CAF"/>
    <w:rsid w:val="00CD6385"/>
    <w:rsid w:val="00CD63D0"/>
    <w:rsid w:val="00CD64E1"/>
    <w:rsid w:val="00CD7615"/>
    <w:rsid w:val="00CD76EC"/>
    <w:rsid w:val="00CD78F8"/>
    <w:rsid w:val="00CD7B50"/>
    <w:rsid w:val="00CD7BA9"/>
    <w:rsid w:val="00CD7D8E"/>
    <w:rsid w:val="00CE01A4"/>
    <w:rsid w:val="00CE0523"/>
    <w:rsid w:val="00CE080A"/>
    <w:rsid w:val="00CE13AE"/>
    <w:rsid w:val="00CE1555"/>
    <w:rsid w:val="00CE1727"/>
    <w:rsid w:val="00CE1A84"/>
    <w:rsid w:val="00CE1BC0"/>
    <w:rsid w:val="00CE1C9B"/>
    <w:rsid w:val="00CE1CD3"/>
    <w:rsid w:val="00CE1CE3"/>
    <w:rsid w:val="00CE2165"/>
    <w:rsid w:val="00CE22E7"/>
    <w:rsid w:val="00CE23A5"/>
    <w:rsid w:val="00CE24B6"/>
    <w:rsid w:val="00CE29C8"/>
    <w:rsid w:val="00CE2C1F"/>
    <w:rsid w:val="00CE2FA2"/>
    <w:rsid w:val="00CE3181"/>
    <w:rsid w:val="00CE319B"/>
    <w:rsid w:val="00CE32CD"/>
    <w:rsid w:val="00CE3513"/>
    <w:rsid w:val="00CE3CA6"/>
    <w:rsid w:val="00CE40F0"/>
    <w:rsid w:val="00CE424F"/>
    <w:rsid w:val="00CE45AB"/>
    <w:rsid w:val="00CE4914"/>
    <w:rsid w:val="00CE4E05"/>
    <w:rsid w:val="00CE5122"/>
    <w:rsid w:val="00CE529B"/>
    <w:rsid w:val="00CE5BB2"/>
    <w:rsid w:val="00CE656F"/>
    <w:rsid w:val="00CE6B45"/>
    <w:rsid w:val="00CE6EA8"/>
    <w:rsid w:val="00CE7ED4"/>
    <w:rsid w:val="00CE7F71"/>
    <w:rsid w:val="00CF00BC"/>
    <w:rsid w:val="00CF0161"/>
    <w:rsid w:val="00CF03E7"/>
    <w:rsid w:val="00CF0519"/>
    <w:rsid w:val="00CF0A66"/>
    <w:rsid w:val="00CF0A99"/>
    <w:rsid w:val="00CF0DA9"/>
    <w:rsid w:val="00CF11E8"/>
    <w:rsid w:val="00CF1309"/>
    <w:rsid w:val="00CF14D0"/>
    <w:rsid w:val="00CF2233"/>
    <w:rsid w:val="00CF22C9"/>
    <w:rsid w:val="00CF23C1"/>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A"/>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393"/>
    <w:rsid w:val="00D03CCD"/>
    <w:rsid w:val="00D047B5"/>
    <w:rsid w:val="00D048E9"/>
    <w:rsid w:val="00D04CC3"/>
    <w:rsid w:val="00D04DB6"/>
    <w:rsid w:val="00D05252"/>
    <w:rsid w:val="00D052A8"/>
    <w:rsid w:val="00D05655"/>
    <w:rsid w:val="00D058E2"/>
    <w:rsid w:val="00D05970"/>
    <w:rsid w:val="00D05A00"/>
    <w:rsid w:val="00D05DB7"/>
    <w:rsid w:val="00D06747"/>
    <w:rsid w:val="00D06A6B"/>
    <w:rsid w:val="00D06FD3"/>
    <w:rsid w:val="00D07419"/>
    <w:rsid w:val="00D07622"/>
    <w:rsid w:val="00D077B5"/>
    <w:rsid w:val="00D1063A"/>
    <w:rsid w:val="00D109D1"/>
    <w:rsid w:val="00D10C78"/>
    <w:rsid w:val="00D10DF3"/>
    <w:rsid w:val="00D10EBA"/>
    <w:rsid w:val="00D11ADF"/>
    <w:rsid w:val="00D11AF0"/>
    <w:rsid w:val="00D11BF7"/>
    <w:rsid w:val="00D12130"/>
    <w:rsid w:val="00D121A5"/>
    <w:rsid w:val="00D123A2"/>
    <w:rsid w:val="00D12BC7"/>
    <w:rsid w:val="00D1316A"/>
    <w:rsid w:val="00D1354B"/>
    <w:rsid w:val="00D136FF"/>
    <w:rsid w:val="00D13E10"/>
    <w:rsid w:val="00D1408C"/>
    <w:rsid w:val="00D141C6"/>
    <w:rsid w:val="00D1444A"/>
    <w:rsid w:val="00D146E3"/>
    <w:rsid w:val="00D1480C"/>
    <w:rsid w:val="00D149B5"/>
    <w:rsid w:val="00D14D68"/>
    <w:rsid w:val="00D1504D"/>
    <w:rsid w:val="00D1528C"/>
    <w:rsid w:val="00D15C0B"/>
    <w:rsid w:val="00D16275"/>
    <w:rsid w:val="00D1681E"/>
    <w:rsid w:val="00D17307"/>
    <w:rsid w:val="00D17323"/>
    <w:rsid w:val="00D178B7"/>
    <w:rsid w:val="00D17AA1"/>
    <w:rsid w:val="00D17DDF"/>
    <w:rsid w:val="00D20486"/>
    <w:rsid w:val="00D2098D"/>
    <w:rsid w:val="00D20BB3"/>
    <w:rsid w:val="00D21115"/>
    <w:rsid w:val="00D2111F"/>
    <w:rsid w:val="00D21190"/>
    <w:rsid w:val="00D211D2"/>
    <w:rsid w:val="00D215A1"/>
    <w:rsid w:val="00D21B22"/>
    <w:rsid w:val="00D21D86"/>
    <w:rsid w:val="00D22888"/>
    <w:rsid w:val="00D2289F"/>
    <w:rsid w:val="00D22A48"/>
    <w:rsid w:val="00D22E63"/>
    <w:rsid w:val="00D23314"/>
    <w:rsid w:val="00D23594"/>
    <w:rsid w:val="00D235DF"/>
    <w:rsid w:val="00D23773"/>
    <w:rsid w:val="00D23D18"/>
    <w:rsid w:val="00D24602"/>
    <w:rsid w:val="00D2473C"/>
    <w:rsid w:val="00D2483D"/>
    <w:rsid w:val="00D2500C"/>
    <w:rsid w:val="00D2533C"/>
    <w:rsid w:val="00D25D1C"/>
    <w:rsid w:val="00D26054"/>
    <w:rsid w:val="00D262C9"/>
    <w:rsid w:val="00D262F1"/>
    <w:rsid w:val="00D264A7"/>
    <w:rsid w:val="00D26581"/>
    <w:rsid w:val="00D269F1"/>
    <w:rsid w:val="00D26B28"/>
    <w:rsid w:val="00D26C86"/>
    <w:rsid w:val="00D26CF3"/>
    <w:rsid w:val="00D26F7A"/>
    <w:rsid w:val="00D271C4"/>
    <w:rsid w:val="00D27241"/>
    <w:rsid w:val="00D27252"/>
    <w:rsid w:val="00D272C7"/>
    <w:rsid w:val="00D27C36"/>
    <w:rsid w:val="00D27D0E"/>
    <w:rsid w:val="00D27EBD"/>
    <w:rsid w:val="00D30447"/>
    <w:rsid w:val="00D30A13"/>
    <w:rsid w:val="00D30C9C"/>
    <w:rsid w:val="00D30CB6"/>
    <w:rsid w:val="00D30F78"/>
    <w:rsid w:val="00D312F8"/>
    <w:rsid w:val="00D313D3"/>
    <w:rsid w:val="00D3141D"/>
    <w:rsid w:val="00D31FD9"/>
    <w:rsid w:val="00D32547"/>
    <w:rsid w:val="00D325A0"/>
    <w:rsid w:val="00D32BFA"/>
    <w:rsid w:val="00D32D33"/>
    <w:rsid w:val="00D32F62"/>
    <w:rsid w:val="00D33327"/>
    <w:rsid w:val="00D3360C"/>
    <w:rsid w:val="00D3411F"/>
    <w:rsid w:val="00D344CC"/>
    <w:rsid w:val="00D34739"/>
    <w:rsid w:val="00D34B8E"/>
    <w:rsid w:val="00D35017"/>
    <w:rsid w:val="00D35674"/>
    <w:rsid w:val="00D3576E"/>
    <w:rsid w:val="00D35BBA"/>
    <w:rsid w:val="00D35FAD"/>
    <w:rsid w:val="00D36451"/>
    <w:rsid w:val="00D36482"/>
    <w:rsid w:val="00D36808"/>
    <w:rsid w:val="00D36FC1"/>
    <w:rsid w:val="00D374CC"/>
    <w:rsid w:val="00D37533"/>
    <w:rsid w:val="00D3790D"/>
    <w:rsid w:val="00D37A4E"/>
    <w:rsid w:val="00D37C0B"/>
    <w:rsid w:val="00D400D4"/>
    <w:rsid w:val="00D40B36"/>
    <w:rsid w:val="00D40B8C"/>
    <w:rsid w:val="00D410F2"/>
    <w:rsid w:val="00D412A1"/>
    <w:rsid w:val="00D415CF"/>
    <w:rsid w:val="00D4233D"/>
    <w:rsid w:val="00D438BE"/>
    <w:rsid w:val="00D43E66"/>
    <w:rsid w:val="00D43EAE"/>
    <w:rsid w:val="00D4429F"/>
    <w:rsid w:val="00D44405"/>
    <w:rsid w:val="00D444D5"/>
    <w:rsid w:val="00D4490C"/>
    <w:rsid w:val="00D449AB"/>
    <w:rsid w:val="00D454BD"/>
    <w:rsid w:val="00D45799"/>
    <w:rsid w:val="00D45946"/>
    <w:rsid w:val="00D459A6"/>
    <w:rsid w:val="00D45A24"/>
    <w:rsid w:val="00D45A97"/>
    <w:rsid w:val="00D45C67"/>
    <w:rsid w:val="00D45E37"/>
    <w:rsid w:val="00D4614B"/>
    <w:rsid w:val="00D46377"/>
    <w:rsid w:val="00D467EB"/>
    <w:rsid w:val="00D46A97"/>
    <w:rsid w:val="00D46F84"/>
    <w:rsid w:val="00D47000"/>
    <w:rsid w:val="00D475B3"/>
    <w:rsid w:val="00D47742"/>
    <w:rsid w:val="00D47744"/>
    <w:rsid w:val="00D4774D"/>
    <w:rsid w:val="00D47CFC"/>
    <w:rsid w:val="00D47D2D"/>
    <w:rsid w:val="00D47F7A"/>
    <w:rsid w:val="00D5012C"/>
    <w:rsid w:val="00D506C5"/>
    <w:rsid w:val="00D5092C"/>
    <w:rsid w:val="00D51109"/>
    <w:rsid w:val="00D51517"/>
    <w:rsid w:val="00D5155C"/>
    <w:rsid w:val="00D5203C"/>
    <w:rsid w:val="00D5251D"/>
    <w:rsid w:val="00D52DE6"/>
    <w:rsid w:val="00D52FFD"/>
    <w:rsid w:val="00D53020"/>
    <w:rsid w:val="00D53171"/>
    <w:rsid w:val="00D533B6"/>
    <w:rsid w:val="00D5342F"/>
    <w:rsid w:val="00D53BD6"/>
    <w:rsid w:val="00D542EF"/>
    <w:rsid w:val="00D54558"/>
    <w:rsid w:val="00D55341"/>
    <w:rsid w:val="00D5535F"/>
    <w:rsid w:val="00D5552C"/>
    <w:rsid w:val="00D55A6A"/>
    <w:rsid w:val="00D55B1B"/>
    <w:rsid w:val="00D56030"/>
    <w:rsid w:val="00D560C5"/>
    <w:rsid w:val="00D562E9"/>
    <w:rsid w:val="00D56803"/>
    <w:rsid w:val="00D568A9"/>
    <w:rsid w:val="00D56A84"/>
    <w:rsid w:val="00D56E03"/>
    <w:rsid w:val="00D56E50"/>
    <w:rsid w:val="00D56E5B"/>
    <w:rsid w:val="00D56E94"/>
    <w:rsid w:val="00D57666"/>
    <w:rsid w:val="00D57C4D"/>
    <w:rsid w:val="00D603EE"/>
    <w:rsid w:val="00D606C9"/>
    <w:rsid w:val="00D60966"/>
    <w:rsid w:val="00D60C0A"/>
    <w:rsid w:val="00D60E06"/>
    <w:rsid w:val="00D61034"/>
    <w:rsid w:val="00D61102"/>
    <w:rsid w:val="00D61358"/>
    <w:rsid w:val="00D61661"/>
    <w:rsid w:val="00D61D8D"/>
    <w:rsid w:val="00D62037"/>
    <w:rsid w:val="00D62067"/>
    <w:rsid w:val="00D62400"/>
    <w:rsid w:val="00D62AAC"/>
    <w:rsid w:val="00D62F01"/>
    <w:rsid w:val="00D62FCB"/>
    <w:rsid w:val="00D63345"/>
    <w:rsid w:val="00D63602"/>
    <w:rsid w:val="00D6398F"/>
    <w:rsid w:val="00D63C8F"/>
    <w:rsid w:val="00D63CDF"/>
    <w:rsid w:val="00D643B0"/>
    <w:rsid w:val="00D64501"/>
    <w:rsid w:val="00D64AD0"/>
    <w:rsid w:val="00D64C13"/>
    <w:rsid w:val="00D64DC3"/>
    <w:rsid w:val="00D64EE4"/>
    <w:rsid w:val="00D654B7"/>
    <w:rsid w:val="00D6598B"/>
    <w:rsid w:val="00D65A1A"/>
    <w:rsid w:val="00D65FDD"/>
    <w:rsid w:val="00D66692"/>
    <w:rsid w:val="00D666FC"/>
    <w:rsid w:val="00D667F4"/>
    <w:rsid w:val="00D67508"/>
    <w:rsid w:val="00D677E3"/>
    <w:rsid w:val="00D679B4"/>
    <w:rsid w:val="00D67A8B"/>
    <w:rsid w:val="00D67FA4"/>
    <w:rsid w:val="00D70142"/>
    <w:rsid w:val="00D70223"/>
    <w:rsid w:val="00D7027A"/>
    <w:rsid w:val="00D7028B"/>
    <w:rsid w:val="00D70554"/>
    <w:rsid w:val="00D7089D"/>
    <w:rsid w:val="00D7090A"/>
    <w:rsid w:val="00D70D9E"/>
    <w:rsid w:val="00D7117C"/>
    <w:rsid w:val="00D713B9"/>
    <w:rsid w:val="00D7168C"/>
    <w:rsid w:val="00D71B01"/>
    <w:rsid w:val="00D71F9A"/>
    <w:rsid w:val="00D71FF9"/>
    <w:rsid w:val="00D72118"/>
    <w:rsid w:val="00D72216"/>
    <w:rsid w:val="00D723FA"/>
    <w:rsid w:val="00D7246B"/>
    <w:rsid w:val="00D72617"/>
    <w:rsid w:val="00D7262D"/>
    <w:rsid w:val="00D72788"/>
    <w:rsid w:val="00D72840"/>
    <w:rsid w:val="00D72BE0"/>
    <w:rsid w:val="00D730B2"/>
    <w:rsid w:val="00D734A9"/>
    <w:rsid w:val="00D734F3"/>
    <w:rsid w:val="00D735EC"/>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A9C"/>
    <w:rsid w:val="00D80DF0"/>
    <w:rsid w:val="00D80ED1"/>
    <w:rsid w:val="00D816EC"/>
    <w:rsid w:val="00D819C7"/>
    <w:rsid w:val="00D819E5"/>
    <w:rsid w:val="00D81E51"/>
    <w:rsid w:val="00D82468"/>
    <w:rsid w:val="00D826B3"/>
    <w:rsid w:val="00D82DFE"/>
    <w:rsid w:val="00D83041"/>
    <w:rsid w:val="00D835C5"/>
    <w:rsid w:val="00D839AD"/>
    <w:rsid w:val="00D83CB5"/>
    <w:rsid w:val="00D83E21"/>
    <w:rsid w:val="00D83FBB"/>
    <w:rsid w:val="00D845B8"/>
    <w:rsid w:val="00D84720"/>
    <w:rsid w:val="00D84924"/>
    <w:rsid w:val="00D84AC6"/>
    <w:rsid w:val="00D84C7B"/>
    <w:rsid w:val="00D854CE"/>
    <w:rsid w:val="00D8583E"/>
    <w:rsid w:val="00D85DEA"/>
    <w:rsid w:val="00D8619E"/>
    <w:rsid w:val="00D868C6"/>
    <w:rsid w:val="00D86D96"/>
    <w:rsid w:val="00D86E24"/>
    <w:rsid w:val="00D870BB"/>
    <w:rsid w:val="00D87413"/>
    <w:rsid w:val="00D90030"/>
    <w:rsid w:val="00D90574"/>
    <w:rsid w:val="00D90874"/>
    <w:rsid w:val="00D9091B"/>
    <w:rsid w:val="00D90AAA"/>
    <w:rsid w:val="00D90C35"/>
    <w:rsid w:val="00D912AA"/>
    <w:rsid w:val="00D9151C"/>
    <w:rsid w:val="00D9191C"/>
    <w:rsid w:val="00D919E6"/>
    <w:rsid w:val="00D91FD3"/>
    <w:rsid w:val="00D9212D"/>
    <w:rsid w:val="00D92310"/>
    <w:rsid w:val="00D92617"/>
    <w:rsid w:val="00D92B6E"/>
    <w:rsid w:val="00D92C88"/>
    <w:rsid w:val="00D92F29"/>
    <w:rsid w:val="00D93234"/>
    <w:rsid w:val="00D938A8"/>
    <w:rsid w:val="00D938EF"/>
    <w:rsid w:val="00D93A48"/>
    <w:rsid w:val="00D93C77"/>
    <w:rsid w:val="00D93FA4"/>
    <w:rsid w:val="00D94316"/>
    <w:rsid w:val="00D94448"/>
    <w:rsid w:val="00D94469"/>
    <w:rsid w:val="00D94996"/>
    <w:rsid w:val="00D94BA8"/>
    <w:rsid w:val="00D94D15"/>
    <w:rsid w:val="00D94E1B"/>
    <w:rsid w:val="00D94F2F"/>
    <w:rsid w:val="00D9534C"/>
    <w:rsid w:val="00D963E7"/>
    <w:rsid w:val="00D96443"/>
    <w:rsid w:val="00D96537"/>
    <w:rsid w:val="00D965D0"/>
    <w:rsid w:val="00D96744"/>
    <w:rsid w:val="00D9721C"/>
    <w:rsid w:val="00D97425"/>
    <w:rsid w:val="00D97429"/>
    <w:rsid w:val="00D97663"/>
    <w:rsid w:val="00D9766A"/>
    <w:rsid w:val="00D977A3"/>
    <w:rsid w:val="00D977DC"/>
    <w:rsid w:val="00D977FA"/>
    <w:rsid w:val="00D978AE"/>
    <w:rsid w:val="00D97943"/>
    <w:rsid w:val="00D97F4D"/>
    <w:rsid w:val="00DA02DD"/>
    <w:rsid w:val="00DA032A"/>
    <w:rsid w:val="00DA03D5"/>
    <w:rsid w:val="00DA07A3"/>
    <w:rsid w:val="00DA0ADA"/>
    <w:rsid w:val="00DA0C04"/>
    <w:rsid w:val="00DA0F67"/>
    <w:rsid w:val="00DA0FB9"/>
    <w:rsid w:val="00DA1089"/>
    <w:rsid w:val="00DA14FF"/>
    <w:rsid w:val="00DA1A7B"/>
    <w:rsid w:val="00DA2068"/>
    <w:rsid w:val="00DA2261"/>
    <w:rsid w:val="00DA2465"/>
    <w:rsid w:val="00DA25A0"/>
    <w:rsid w:val="00DA25C1"/>
    <w:rsid w:val="00DA26FA"/>
    <w:rsid w:val="00DA2AF5"/>
    <w:rsid w:val="00DA2F21"/>
    <w:rsid w:val="00DA3215"/>
    <w:rsid w:val="00DA3226"/>
    <w:rsid w:val="00DA3438"/>
    <w:rsid w:val="00DA34BC"/>
    <w:rsid w:val="00DA38EF"/>
    <w:rsid w:val="00DA407F"/>
    <w:rsid w:val="00DA4244"/>
    <w:rsid w:val="00DA4927"/>
    <w:rsid w:val="00DA4B08"/>
    <w:rsid w:val="00DA4FFA"/>
    <w:rsid w:val="00DA5464"/>
    <w:rsid w:val="00DA5598"/>
    <w:rsid w:val="00DA56BC"/>
    <w:rsid w:val="00DA5785"/>
    <w:rsid w:val="00DA57EF"/>
    <w:rsid w:val="00DA58CC"/>
    <w:rsid w:val="00DA5EFE"/>
    <w:rsid w:val="00DA5F3F"/>
    <w:rsid w:val="00DA6176"/>
    <w:rsid w:val="00DA70A2"/>
    <w:rsid w:val="00DA7E0B"/>
    <w:rsid w:val="00DA7E5C"/>
    <w:rsid w:val="00DB11EB"/>
    <w:rsid w:val="00DB15F4"/>
    <w:rsid w:val="00DB1670"/>
    <w:rsid w:val="00DB1765"/>
    <w:rsid w:val="00DB1EB3"/>
    <w:rsid w:val="00DB2156"/>
    <w:rsid w:val="00DB2235"/>
    <w:rsid w:val="00DB2A00"/>
    <w:rsid w:val="00DB2B87"/>
    <w:rsid w:val="00DB2BDF"/>
    <w:rsid w:val="00DB3372"/>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BAA"/>
    <w:rsid w:val="00DC1DC1"/>
    <w:rsid w:val="00DC255A"/>
    <w:rsid w:val="00DC261D"/>
    <w:rsid w:val="00DC3184"/>
    <w:rsid w:val="00DC31EC"/>
    <w:rsid w:val="00DC3595"/>
    <w:rsid w:val="00DC378D"/>
    <w:rsid w:val="00DC3F39"/>
    <w:rsid w:val="00DC3F3F"/>
    <w:rsid w:val="00DC4069"/>
    <w:rsid w:val="00DC41E1"/>
    <w:rsid w:val="00DC429A"/>
    <w:rsid w:val="00DC4B10"/>
    <w:rsid w:val="00DC53D2"/>
    <w:rsid w:val="00DC5D74"/>
    <w:rsid w:val="00DC60EF"/>
    <w:rsid w:val="00DC640B"/>
    <w:rsid w:val="00DC6A1F"/>
    <w:rsid w:val="00DC70A5"/>
    <w:rsid w:val="00DC71DD"/>
    <w:rsid w:val="00DC72BF"/>
    <w:rsid w:val="00DC785D"/>
    <w:rsid w:val="00DC7F19"/>
    <w:rsid w:val="00DC7FAA"/>
    <w:rsid w:val="00DD00BB"/>
    <w:rsid w:val="00DD033F"/>
    <w:rsid w:val="00DD0E19"/>
    <w:rsid w:val="00DD11DC"/>
    <w:rsid w:val="00DD1294"/>
    <w:rsid w:val="00DD141E"/>
    <w:rsid w:val="00DD1E0C"/>
    <w:rsid w:val="00DD205C"/>
    <w:rsid w:val="00DD24D6"/>
    <w:rsid w:val="00DD2752"/>
    <w:rsid w:val="00DD2CD2"/>
    <w:rsid w:val="00DD304C"/>
    <w:rsid w:val="00DD3391"/>
    <w:rsid w:val="00DD38AE"/>
    <w:rsid w:val="00DD3979"/>
    <w:rsid w:val="00DD39B6"/>
    <w:rsid w:val="00DD3B1D"/>
    <w:rsid w:val="00DD42BE"/>
    <w:rsid w:val="00DD49C8"/>
    <w:rsid w:val="00DD4AFD"/>
    <w:rsid w:val="00DD4C40"/>
    <w:rsid w:val="00DD4DEA"/>
    <w:rsid w:val="00DD4E7F"/>
    <w:rsid w:val="00DD5572"/>
    <w:rsid w:val="00DD5C33"/>
    <w:rsid w:val="00DD63E7"/>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2C4"/>
    <w:rsid w:val="00DE1670"/>
    <w:rsid w:val="00DE1968"/>
    <w:rsid w:val="00DE1A62"/>
    <w:rsid w:val="00DE1BC5"/>
    <w:rsid w:val="00DE1DB8"/>
    <w:rsid w:val="00DE1F94"/>
    <w:rsid w:val="00DE200F"/>
    <w:rsid w:val="00DE2122"/>
    <w:rsid w:val="00DE22A0"/>
    <w:rsid w:val="00DE23EB"/>
    <w:rsid w:val="00DE25FB"/>
    <w:rsid w:val="00DE2F0E"/>
    <w:rsid w:val="00DE300B"/>
    <w:rsid w:val="00DE304E"/>
    <w:rsid w:val="00DE307C"/>
    <w:rsid w:val="00DE32C1"/>
    <w:rsid w:val="00DE3941"/>
    <w:rsid w:val="00DE3F1F"/>
    <w:rsid w:val="00DE40B7"/>
    <w:rsid w:val="00DE4214"/>
    <w:rsid w:val="00DE4B78"/>
    <w:rsid w:val="00DE4C35"/>
    <w:rsid w:val="00DE523E"/>
    <w:rsid w:val="00DE52C5"/>
    <w:rsid w:val="00DE5319"/>
    <w:rsid w:val="00DE540B"/>
    <w:rsid w:val="00DE582C"/>
    <w:rsid w:val="00DE58FA"/>
    <w:rsid w:val="00DE5925"/>
    <w:rsid w:val="00DE5DFD"/>
    <w:rsid w:val="00DE5E4A"/>
    <w:rsid w:val="00DE5F25"/>
    <w:rsid w:val="00DE6368"/>
    <w:rsid w:val="00DE6464"/>
    <w:rsid w:val="00DE669A"/>
    <w:rsid w:val="00DE670D"/>
    <w:rsid w:val="00DE68E7"/>
    <w:rsid w:val="00DE68F6"/>
    <w:rsid w:val="00DE6990"/>
    <w:rsid w:val="00DE69EB"/>
    <w:rsid w:val="00DE6E32"/>
    <w:rsid w:val="00DE7259"/>
    <w:rsid w:val="00DE72E1"/>
    <w:rsid w:val="00DE7760"/>
    <w:rsid w:val="00DE77C0"/>
    <w:rsid w:val="00DE786C"/>
    <w:rsid w:val="00DE7C31"/>
    <w:rsid w:val="00DF002F"/>
    <w:rsid w:val="00DF036B"/>
    <w:rsid w:val="00DF0518"/>
    <w:rsid w:val="00DF07DC"/>
    <w:rsid w:val="00DF0D60"/>
    <w:rsid w:val="00DF126B"/>
    <w:rsid w:val="00DF1890"/>
    <w:rsid w:val="00DF18D9"/>
    <w:rsid w:val="00DF1B37"/>
    <w:rsid w:val="00DF1E16"/>
    <w:rsid w:val="00DF1E77"/>
    <w:rsid w:val="00DF2132"/>
    <w:rsid w:val="00DF2232"/>
    <w:rsid w:val="00DF29B7"/>
    <w:rsid w:val="00DF2AE1"/>
    <w:rsid w:val="00DF30C8"/>
    <w:rsid w:val="00DF3B0D"/>
    <w:rsid w:val="00DF3CAE"/>
    <w:rsid w:val="00DF438B"/>
    <w:rsid w:val="00DF469D"/>
    <w:rsid w:val="00DF53E7"/>
    <w:rsid w:val="00DF6738"/>
    <w:rsid w:val="00DF688E"/>
    <w:rsid w:val="00DF7000"/>
    <w:rsid w:val="00DF723C"/>
    <w:rsid w:val="00DF7AAA"/>
    <w:rsid w:val="00DF7BEB"/>
    <w:rsid w:val="00DF7C74"/>
    <w:rsid w:val="00E00012"/>
    <w:rsid w:val="00E00EBB"/>
    <w:rsid w:val="00E013D9"/>
    <w:rsid w:val="00E01557"/>
    <w:rsid w:val="00E01669"/>
    <w:rsid w:val="00E016D7"/>
    <w:rsid w:val="00E01C60"/>
    <w:rsid w:val="00E01F0C"/>
    <w:rsid w:val="00E024A0"/>
    <w:rsid w:val="00E025FC"/>
    <w:rsid w:val="00E02CB3"/>
    <w:rsid w:val="00E02CCB"/>
    <w:rsid w:val="00E02D25"/>
    <w:rsid w:val="00E0337D"/>
    <w:rsid w:val="00E036D8"/>
    <w:rsid w:val="00E03BDA"/>
    <w:rsid w:val="00E04142"/>
    <w:rsid w:val="00E0418E"/>
    <w:rsid w:val="00E04551"/>
    <w:rsid w:val="00E047F5"/>
    <w:rsid w:val="00E04AA2"/>
    <w:rsid w:val="00E04AC7"/>
    <w:rsid w:val="00E04E3C"/>
    <w:rsid w:val="00E04FC8"/>
    <w:rsid w:val="00E0508A"/>
    <w:rsid w:val="00E0528C"/>
    <w:rsid w:val="00E05734"/>
    <w:rsid w:val="00E05BFA"/>
    <w:rsid w:val="00E05C63"/>
    <w:rsid w:val="00E067A0"/>
    <w:rsid w:val="00E06B9E"/>
    <w:rsid w:val="00E06C69"/>
    <w:rsid w:val="00E06ED9"/>
    <w:rsid w:val="00E076D8"/>
    <w:rsid w:val="00E07A71"/>
    <w:rsid w:val="00E07BDF"/>
    <w:rsid w:val="00E1003B"/>
    <w:rsid w:val="00E100C9"/>
    <w:rsid w:val="00E102E4"/>
    <w:rsid w:val="00E10407"/>
    <w:rsid w:val="00E104D3"/>
    <w:rsid w:val="00E1062B"/>
    <w:rsid w:val="00E1074C"/>
    <w:rsid w:val="00E10F2E"/>
    <w:rsid w:val="00E1132E"/>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4BB"/>
    <w:rsid w:val="00E15D23"/>
    <w:rsid w:val="00E15DD0"/>
    <w:rsid w:val="00E164D6"/>
    <w:rsid w:val="00E1660A"/>
    <w:rsid w:val="00E16A59"/>
    <w:rsid w:val="00E16AC0"/>
    <w:rsid w:val="00E16FBB"/>
    <w:rsid w:val="00E17565"/>
    <w:rsid w:val="00E17897"/>
    <w:rsid w:val="00E17A14"/>
    <w:rsid w:val="00E17EA8"/>
    <w:rsid w:val="00E17F6F"/>
    <w:rsid w:val="00E20FD5"/>
    <w:rsid w:val="00E212CE"/>
    <w:rsid w:val="00E21422"/>
    <w:rsid w:val="00E21732"/>
    <w:rsid w:val="00E2230C"/>
    <w:rsid w:val="00E229EC"/>
    <w:rsid w:val="00E22A91"/>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5EEC"/>
    <w:rsid w:val="00E2654C"/>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9B5"/>
    <w:rsid w:val="00E32AB5"/>
    <w:rsid w:val="00E32DD6"/>
    <w:rsid w:val="00E32E2F"/>
    <w:rsid w:val="00E32ED9"/>
    <w:rsid w:val="00E334C4"/>
    <w:rsid w:val="00E33F48"/>
    <w:rsid w:val="00E34140"/>
    <w:rsid w:val="00E34300"/>
    <w:rsid w:val="00E34339"/>
    <w:rsid w:val="00E343D0"/>
    <w:rsid w:val="00E345B3"/>
    <w:rsid w:val="00E348A3"/>
    <w:rsid w:val="00E3492A"/>
    <w:rsid w:val="00E34E31"/>
    <w:rsid w:val="00E34EEB"/>
    <w:rsid w:val="00E34F1B"/>
    <w:rsid w:val="00E35069"/>
    <w:rsid w:val="00E35210"/>
    <w:rsid w:val="00E353E8"/>
    <w:rsid w:val="00E354AC"/>
    <w:rsid w:val="00E3564D"/>
    <w:rsid w:val="00E35DC2"/>
    <w:rsid w:val="00E35F19"/>
    <w:rsid w:val="00E35F2A"/>
    <w:rsid w:val="00E3600B"/>
    <w:rsid w:val="00E361D2"/>
    <w:rsid w:val="00E369B0"/>
    <w:rsid w:val="00E36A7C"/>
    <w:rsid w:val="00E36DB8"/>
    <w:rsid w:val="00E3715E"/>
    <w:rsid w:val="00E37217"/>
    <w:rsid w:val="00E372E4"/>
    <w:rsid w:val="00E374AD"/>
    <w:rsid w:val="00E375DE"/>
    <w:rsid w:val="00E37C2B"/>
    <w:rsid w:val="00E37E7F"/>
    <w:rsid w:val="00E40674"/>
    <w:rsid w:val="00E40BA6"/>
    <w:rsid w:val="00E40D1B"/>
    <w:rsid w:val="00E4189D"/>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4E9A"/>
    <w:rsid w:val="00E45251"/>
    <w:rsid w:val="00E4528B"/>
    <w:rsid w:val="00E45477"/>
    <w:rsid w:val="00E454C2"/>
    <w:rsid w:val="00E45785"/>
    <w:rsid w:val="00E45D9E"/>
    <w:rsid w:val="00E462D4"/>
    <w:rsid w:val="00E46F19"/>
    <w:rsid w:val="00E4710C"/>
    <w:rsid w:val="00E474B7"/>
    <w:rsid w:val="00E47A3E"/>
    <w:rsid w:val="00E47C5F"/>
    <w:rsid w:val="00E47C67"/>
    <w:rsid w:val="00E47EDA"/>
    <w:rsid w:val="00E47F72"/>
    <w:rsid w:val="00E505B3"/>
    <w:rsid w:val="00E51273"/>
    <w:rsid w:val="00E518CD"/>
    <w:rsid w:val="00E521AB"/>
    <w:rsid w:val="00E52398"/>
    <w:rsid w:val="00E52519"/>
    <w:rsid w:val="00E5330D"/>
    <w:rsid w:val="00E536CB"/>
    <w:rsid w:val="00E537C9"/>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AC3"/>
    <w:rsid w:val="00E57BE6"/>
    <w:rsid w:val="00E603D8"/>
    <w:rsid w:val="00E604A9"/>
    <w:rsid w:val="00E6071E"/>
    <w:rsid w:val="00E60E52"/>
    <w:rsid w:val="00E60EF1"/>
    <w:rsid w:val="00E60F80"/>
    <w:rsid w:val="00E61371"/>
    <w:rsid w:val="00E61A57"/>
    <w:rsid w:val="00E61B79"/>
    <w:rsid w:val="00E62510"/>
    <w:rsid w:val="00E62543"/>
    <w:rsid w:val="00E626CC"/>
    <w:rsid w:val="00E62C49"/>
    <w:rsid w:val="00E62CA4"/>
    <w:rsid w:val="00E62CED"/>
    <w:rsid w:val="00E62F6D"/>
    <w:rsid w:val="00E6312F"/>
    <w:rsid w:val="00E63933"/>
    <w:rsid w:val="00E63DBF"/>
    <w:rsid w:val="00E63F11"/>
    <w:rsid w:val="00E63F51"/>
    <w:rsid w:val="00E6406D"/>
    <w:rsid w:val="00E643E9"/>
    <w:rsid w:val="00E644A3"/>
    <w:rsid w:val="00E64834"/>
    <w:rsid w:val="00E64CF8"/>
    <w:rsid w:val="00E64EC7"/>
    <w:rsid w:val="00E64FBE"/>
    <w:rsid w:val="00E64FE1"/>
    <w:rsid w:val="00E65110"/>
    <w:rsid w:val="00E65410"/>
    <w:rsid w:val="00E654CC"/>
    <w:rsid w:val="00E6577B"/>
    <w:rsid w:val="00E65954"/>
    <w:rsid w:val="00E65CDB"/>
    <w:rsid w:val="00E6620F"/>
    <w:rsid w:val="00E666B2"/>
    <w:rsid w:val="00E667AE"/>
    <w:rsid w:val="00E6707B"/>
    <w:rsid w:val="00E671FD"/>
    <w:rsid w:val="00E674BA"/>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133"/>
    <w:rsid w:val="00E72565"/>
    <w:rsid w:val="00E72DDE"/>
    <w:rsid w:val="00E72E85"/>
    <w:rsid w:val="00E72F2C"/>
    <w:rsid w:val="00E732BC"/>
    <w:rsid w:val="00E74116"/>
    <w:rsid w:val="00E7416E"/>
    <w:rsid w:val="00E74F42"/>
    <w:rsid w:val="00E75149"/>
    <w:rsid w:val="00E7549B"/>
    <w:rsid w:val="00E758B9"/>
    <w:rsid w:val="00E758FD"/>
    <w:rsid w:val="00E75C6B"/>
    <w:rsid w:val="00E75D81"/>
    <w:rsid w:val="00E75DAC"/>
    <w:rsid w:val="00E766D7"/>
    <w:rsid w:val="00E768B1"/>
    <w:rsid w:val="00E769EC"/>
    <w:rsid w:val="00E76BFB"/>
    <w:rsid w:val="00E76D0B"/>
    <w:rsid w:val="00E77029"/>
    <w:rsid w:val="00E77415"/>
    <w:rsid w:val="00E7751F"/>
    <w:rsid w:val="00E77E28"/>
    <w:rsid w:val="00E77F72"/>
    <w:rsid w:val="00E80544"/>
    <w:rsid w:val="00E80707"/>
    <w:rsid w:val="00E80798"/>
    <w:rsid w:val="00E80830"/>
    <w:rsid w:val="00E80E65"/>
    <w:rsid w:val="00E8164F"/>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49F"/>
    <w:rsid w:val="00E84598"/>
    <w:rsid w:val="00E85002"/>
    <w:rsid w:val="00E85548"/>
    <w:rsid w:val="00E8563A"/>
    <w:rsid w:val="00E85805"/>
    <w:rsid w:val="00E85D82"/>
    <w:rsid w:val="00E86490"/>
    <w:rsid w:val="00E86AF3"/>
    <w:rsid w:val="00E86EB7"/>
    <w:rsid w:val="00E87282"/>
    <w:rsid w:val="00E87BF8"/>
    <w:rsid w:val="00E87F2D"/>
    <w:rsid w:val="00E9005E"/>
    <w:rsid w:val="00E9021D"/>
    <w:rsid w:val="00E90DCE"/>
    <w:rsid w:val="00E90E48"/>
    <w:rsid w:val="00E90EB2"/>
    <w:rsid w:val="00E90F6B"/>
    <w:rsid w:val="00E916C1"/>
    <w:rsid w:val="00E918FB"/>
    <w:rsid w:val="00E91DFA"/>
    <w:rsid w:val="00E91FC9"/>
    <w:rsid w:val="00E92070"/>
    <w:rsid w:val="00E92343"/>
    <w:rsid w:val="00E92363"/>
    <w:rsid w:val="00E9242A"/>
    <w:rsid w:val="00E925AF"/>
    <w:rsid w:val="00E92828"/>
    <w:rsid w:val="00E92B11"/>
    <w:rsid w:val="00E92B4F"/>
    <w:rsid w:val="00E92BEC"/>
    <w:rsid w:val="00E93021"/>
    <w:rsid w:val="00E93057"/>
    <w:rsid w:val="00E93624"/>
    <w:rsid w:val="00E9367A"/>
    <w:rsid w:val="00E93A3D"/>
    <w:rsid w:val="00E93E76"/>
    <w:rsid w:val="00E94594"/>
    <w:rsid w:val="00E94685"/>
    <w:rsid w:val="00E94BBF"/>
    <w:rsid w:val="00E94CA8"/>
    <w:rsid w:val="00E9516A"/>
    <w:rsid w:val="00E951F5"/>
    <w:rsid w:val="00E954A2"/>
    <w:rsid w:val="00E954D2"/>
    <w:rsid w:val="00E95727"/>
    <w:rsid w:val="00E958C0"/>
    <w:rsid w:val="00E95928"/>
    <w:rsid w:val="00E95E69"/>
    <w:rsid w:val="00E961A9"/>
    <w:rsid w:val="00E963E7"/>
    <w:rsid w:val="00E964E9"/>
    <w:rsid w:val="00E96844"/>
    <w:rsid w:val="00E96F90"/>
    <w:rsid w:val="00E9737E"/>
    <w:rsid w:val="00E974C1"/>
    <w:rsid w:val="00E975B8"/>
    <w:rsid w:val="00E97760"/>
    <w:rsid w:val="00E97CE3"/>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4C1"/>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97"/>
    <w:rsid w:val="00EA63D6"/>
    <w:rsid w:val="00EA65A4"/>
    <w:rsid w:val="00EA6658"/>
    <w:rsid w:val="00EA71C0"/>
    <w:rsid w:val="00EA73C6"/>
    <w:rsid w:val="00EA7B67"/>
    <w:rsid w:val="00EA7BE0"/>
    <w:rsid w:val="00EB08E7"/>
    <w:rsid w:val="00EB0C1C"/>
    <w:rsid w:val="00EB0EAE"/>
    <w:rsid w:val="00EB10DE"/>
    <w:rsid w:val="00EB11F6"/>
    <w:rsid w:val="00EB133B"/>
    <w:rsid w:val="00EB138C"/>
    <w:rsid w:val="00EB14F6"/>
    <w:rsid w:val="00EB150C"/>
    <w:rsid w:val="00EB1756"/>
    <w:rsid w:val="00EB19AA"/>
    <w:rsid w:val="00EB1AAB"/>
    <w:rsid w:val="00EB1AC6"/>
    <w:rsid w:val="00EB27DA"/>
    <w:rsid w:val="00EB29C1"/>
    <w:rsid w:val="00EB3036"/>
    <w:rsid w:val="00EB3048"/>
    <w:rsid w:val="00EB37EB"/>
    <w:rsid w:val="00EB381A"/>
    <w:rsid w:val="00EB3A40"/>
    <w:rsid w:val="00EB3DE7"/>
    <w:rsid w:val="00EB4149"/>
    <w:rsid w:val="00EB4153"/>
    <w:rsid w:val="00EB43F4"/>
    <w:rsid w:val="00EB45FD"/>
    <w:rsid w:val="00EB465C"/>
    <w:rsid w:val="00EB4961"/>
    <w:rsid w:val="00EB4AD0"/>
    <w:rsid w:val="00EB4EEF"/>
    <w:rsid w:val="00EB51B9"/>
    <w:rsid w:val="00EB5681"/>
    <w:rsid w:val="00EB5869"/>
    <w:rsid w:val="00EB5C6D"/>
    <w:rsid w:val="00EB60A2"/>
    <w:rsid w:val="00EB62CC"/>
    <w:rsid w:val="00EB6392"/>
    <w:rsid w:val="00EB67E2"/>
    <w:rsid w:val="00EB69AD"/>
    <w:rsid w:val="00EB7333"/>
    <w:rsid w:val="00EB750D"/>
    <w:rsid w:val="00EB7A8D"/>
    <w:rsid w:val="00EB7AE1"/>
    <w:rsid w:val="00EB7B83"/>
    <w:rsid w:val="00EB7D39"/>
    <w:rsid w:val="00EC0149"/>
    <w:rsid w:val="00EC0BB6"/>
    <w:rsid w:val="00EC0BEE"/>
    <w:rsid w:val="00EC0CB7"/>
    <w:rsid w:val="00EC1070"/>
    <w:rsid w:val="00EC1355"/>
    <w:rsid w:val="00EC1642"/>
    <w:rsid w:val="00EC1F99"/>
    <w:rsid w:val="00EC20D6"/>
    <w:rsid w:val="00EC2135"/>
    <w:rsid w:val="00EC2601"/>
    <w:rsid w:val="00EC283D"/>
    <w:rsid w:val="00EC294A"/>
    <w:rsid w:val="00EC2BAB"/>
    <w:rsid w:val="00EC2BCB"/>
    <w:rsid w:val="00EC2FEE"/>
    <w:rsid w:val="00EC3D47"/>
    <w:rsid w:val="00EC3DBF"/>
    <w:rsid w:val="00EC41DE"/>
    <w:rsid w:val="00EC44AF"/>
    <w:rsid w:val="00EC45F7"/>
    <w:rsid w:val="00EC4A32"/>
    <w:rsid w:val="00EC4B91"/>
    <w:rsid w:val="00EC4E8F"/>
    <w:rsid w:val="00EC4FC8"/>
    <w:rsid w:val="00EC5066"/>
    <w:rsid w:val="00EC5B31"/>
    <w:rsid w:val="00EC6564"/>
    <w:rsid w:val="00EC6BA4"/>
    <w:rsid w:val="00EC6BAA"/>
    <w:rsid w:val="00EC6BEF"/>
    <w:rsid w:val="00EC75FD"/>
    <w:rsid w:val="00EC7A72"/>
    <w:rsid w:val="00EC7D0D"/>
    <w:rsid w:val="00EC7DE4"/>
    <w:rsid w:val="00EC7DEF"/>
    <w:rsid w:val="00EC7ECE"/>
    <w:rsid w:val="00ED0561"/>
    <w:rsid w:val="00ED073C"/>
    <w:rsid w:val="00ED0A12"/>
    <w:rsid w:val="00ED0B65"/>
    <w:rsid w:val="00ED170C"/>
    <w:rsid w:val="00ED1802"/>
    <w:rsid w:val="00ED1BF1"/>
    <w:rsid w:val="00ED2252"/>
    <w:rsid w:val="00ED2939"/>
    <w:rsid w:val="00ED2D3E"/>
    <w:rsid w:val="00ED2E28"/>
    <w:rsid w:val="00ED31BF"/>
    <w:rsid w:val="00ED3250"/>
    <w:rsid w:val="00ED35E5"/>
    <w:rsid w:val="00ED37DD"/>
    <w:rsid w:val="00ED3892"/>
    <w:rsid w:val="00ED38CB"/>
    <w:rsid w:val="00ED3DDA"/>
    <w:rsid w:val="00ED4BC6"/>
    <w:rsid w:val="00ED4BD0"/>
    <w:rsid w:val="00ED4DD4"/>
    <w:rsid w:val="00ED4FB9"/>
    <w:rsid w:val="00ED4FCB"/>
    <w:rsid w:val="00ED541E"/>
    <w:rsid w:val="00ED55D5"/>
    <w:rsid w:val="00ED5F34"/>
    <w:rsid w:val="00ED5F3A"/>
    <w:rsid w:val="00ED6310"/>
    <w:rsid w:val="00ED6448"/>
    <w:rsid w:val="00ED67B4"/>
    <w:rsid w:val="00ED6FAC"/>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085"/>
    <w:rsid w:val="00EE4307"/>
    <w:rsid w:val="00EE43A8"/>
    <w:rsid w:val="00EE45EF"/>
    <w:rsid w:val="00EE4AD9"/>
    <w:rsid w:val="00EE4B46"/>
    <w:rsid w:val="00EE4C8D"/>
    <w:rsid w:val="00EE4D0C"/>
    <w:rsid w:val="00EE4D16"/>
    <w:rsid w:val="00EE5889"/>
    <w:rsid w:val="00EE5C8D"/>
    <w:rsid w:val="00EE5CCF"/>
    <w:rsid w:val="00EE5EC3"/>
    <w:rsid w:val="00EE68A0"/>
    <w:rsid w:val="00EE7011"/>
    <w:rsid w:val="00EE7381"/>
    <w:rsid w:val="00EE7B48"/>
    <w:rsid w:val="00EF0143"/>
    <w:rsid w:val="00EF055D"/>
    <w:rsid w:val="00EF0CAB"/>
    <w:rsid w:val="00EF0CC0"/>
    <w:rsid w:val="00EF1271"/>
    <w:rsid w:val="00EF1294"/>
    <w:rsid w:val="00EF13C4"/>
    <w:rsid w:val="00EF15B2"/>
    <w:rsid w:val="00EF186F"/>
    <w:rsid w:val="00EF18C2"/>
    <w:rsid w:val="00EF1A60"/>
    <w:rsid w:val="00EF2599"/>
    <w:rsid w:val="00EF26F5"/>
    <w:rsid w:val="00EF345E"/>
    <w:rsid w:val="00EF365B"/>
    <w:rsid w:val="00EF3669"/>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929"/>
    <w:rsid w:val="00F04BEA"/>
    <w:rsid w:val="00F04FFF"/>
    <w:rsid w:val="00F056A5"/>
    <w:rsid w:val="00F0572B"/>
    <w:rsid w:val="00F057D6"/>
    <w:rsid w:val="00F05D63"/>
    <w:rsid w:val="00F05D9C"/>
    <w:rsid w:val="00F05F34"/>
    <w:rsid w:val="00F05F4B"/>
    <w:rsid w:val="00F0603B"/>
    <w:rsid w:val="00F06413"/>
    <w:rsid w:val="00F06547"/>
    <w:rsid w:val="00F06A46"/>
    <w:rsid w:val="00F06B63"/>
    <w:rsid w:val="00F06F0A"/>
    <w:rsid w:val="00F07C55"/>
    <w:rsid w:val="00F07CE9"/>
    <w:rsid w:val="00F07DD6"/>
    <w:rsid w:val="00F07F5D"/>
    <w:rsid w:val="00F104E6"/>
    <w:rsid w:val="00F105E1"/>
    <w:rsid w:val="00F106E4"/>
    <w:rsid w:val="00F106F7"/>
    <w:rsid w:val="00F10B8F"/>
    <w:rsid w:val="00F1199D"/>
    <w:rsid w:val="00F11CD8"/>
    <w:rsid w:val="00F11DD1"/>
    <w:rsid w:val="00F12115"/>
    <w:rsid w:val="00F123CA"/>
    <w:rsid w:val="00F128DE"/>
    <w:rsid w:val="00F12B50"/>
    <w:rsid w:val="00F12C37"/>
    <w:rsid w:val="00F13046"/>
    <w:rsid w:val="00F1305F"/>
    <w:rsid w:val="00F13077"/>
    <w:rsid w:val="00F131E7"/>
    <w:rsid w:val="00F13614"/>
    <w:rsid w:val="00F136BE"/>
    <w:rsid w:val="00F14755"/>
    <w:rsid w:val="00F147AA"/>
    <w:rsid w:val="00F150A7"/>
    <w:rsid w:val="00F15148"/>
    <w:rsid w:val="00F16551"/>
    <w:rsid w:val="00F1669C"/>
    <w:rsid w:val="00F16A38"/>
    <w:rsid w:val="00F16DAF"/>
    <w:rsid w:val="00F17802"/>
    <w:rsid w:val="00F17A6B"/>
    <w:rsid w:val="00F17E02"/>
    <w:rsid w:val="00F17FE7"/>
    <w:rsid w:val="00F2003E"/>
    <w:rsid w:val="00F20145"/>
    <w:rsid w:val="00F207F3"/>
    <w:rsid w:val="00F2092A"/>
    <w:rsid w:val="00F209FA"/>
    <w:rsid w:val="00F20AB6"/>
    <w:rsid w:val="00F20B6A"/>
    <w:rsid w:val="00F21209"/>
    <w:rsid w:val="00F21FBE"/>
    <w:rsid w:val="00F2228B"/>
    <w:rsid w:val="00F22339"/>
    <w:rsid w:val="00F225BC"/>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D33"/>
    <w:rsid w:val="00F26FEC"/>
    <w:rsid w:val="00F271BD"/>
    <w:rsid w:val="00F275B7"/>
    <w:rsid w:val="00F275F7"/>
    <w:rsid w:val="00F27C1C"/>
    <w:rsid w:val="00F30EC4"/>
    <w:rsid w:val="00F30FE6"/>
    <w:rsid w:val="00F323AA"/>
    <w:rsid w:val="00F325DA"/>
    <w:rsid w:val="00F3268D"/>
    <w:rsid w:val="00F32ED1"/>
    <w:rsid w:val="00F33442"/>
    <w:rsid w:val="00F33513"/>
    <w:rsid w:val="00F33A89"/>
    <w:rsid w:val="00F33DB8"/>
    <w:rsid w:val="00F341D2"/>
    <w:rsid w:val="00F343D7"/>
    <w:rsid w:val="00F34986"/>
    <w:rsid w:val="00F34E38"/>
    <w:rsid w:val="00F34F0C"/>
    <w:rsid w:val="00F34F28"/>
    <w:rsid w:val="00F350E8"/>
    <w:rsid w:val="00F35368"/>
    <w:rsid w:val="00F355FE"/>
    <w:rsid w:val="00F357D6"/>
    <w:rsid w:val="00F35849"/>
    <w:rsid w:val="00F366F1"/>
    <w:rsid w:val="00F36ABF"/>
    <w:rsid w:val="00F36B5A"/>
    <w:rsid w:val="00F36C17"/>
    <w:rsid w:val="00F37458"/>
    <w:rsid w:val="00F37484"/>
    <w:rsid w:val="00F37D39"/>
    <w:rsid w:val="00F40079"/>
    <w:rsid w:val="00F401F4"/>
    <w:rsid w:val="00F4042A"/>
    <w:rsid w:val="00F40C12"/>
    <w:rsid w:val="00F40C72"/>
    <w:rsid w:val="00F40DB2"/>
    <w:rsid w:val="00F411B5"/>
    <w:rsid w:val="00F412AA"/>
    <w:rsid w:val="00F4135D"/>
    <w:rsid w:val="00F413A5"/>
    <w:rsid w:val="00F4142B"/>
    <w:rsid w:val="00F4144E"/>
    <w:rsid w:val="00F418CB"/>
    <w:rsid w:val="00F41961"/>
    <w:rsid w:val="00F41AB6"/>
    <w:rsid w:val="00F41C25"/>
    <w:rsid w:val="00F42029"/>
    <w:rsid w:val="00F422F6"/>
    <w:rsid w:val="00F42330"/>
    <w:rsid w:val="00F4281A"/>
    <w:rsid w:val="00F42835"/>
    <w:rsid w:val="00F42C8A"/>
    <w:rsid w:val="00F42D6E"/>
    <w:rsid w:val="00F43029"/>
    <w:rsid w:val="00F4322A"/>
    <w:rsid w:val="00F43343"/>
    <w:rsid w:val="00F4360B"/>
    <w:rsid w:val="00F43C0F"/>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0F7F"/>
    <w:rsid w:val="00F513DD"/>
    <w:rsid w:val="00F514D1"/>
    <w:rsid w:val="00F514E2"/>
    <w:rsid w:val="00F51677"/>
    <w:rsid w:val="00F51ADC"/>
    <w:rsid w:val="00F51B84"/>
    <w:rsid w:val="00F52599"/>
    <w:rsid w:val="00F52DA5"/>
    <w:rsid w:val="00F52FA9"/>
    <w:rsid w:val="00F536C0"/>
    <w:rsid w:val="00F53935"/>
    <w:rsid w:val="00F53C80"/>
    <w:rsid w:val="00F5481A"/>
    <w:rsid w:val="00F54881"/>
    <w:rsid w:val="00F5496C"/>
    <w:rsid w:val="00F549CE"/>
    <w:rsid w:val="00F54A11"/>
    <w:rsid w:val="00F54D8A"/>
    <w:rsid w:val="00F5527B"/>
    <w:rsid w:val="00F553B0"/>
    <w:rsid w:val="00F5580D"/>
    <w:rsid w:val="00F55B7A"/>
    <w:rsid w:val="00F5609D"/>
    <w:rsid w:val="00F561F5"/>
    <w:rsid w:val="00F562F6"/>
    <w:rsid w:val="00F564AC"/>
    <w:rsid w:val="00F56757"/>
    <w:rsid w:val="00F56889"/>
    <w:rsid w:val="00F5696D"/>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284"/>
    <w:rsid w:val="00F6436C"/>
    <w:rsid w:val="00F64572"/>
    <w:rsid w:val="00F6482B"/>
    <w:rsid w:val="00F64F3D"/>
    <w:rsid w:val="00F64F51"/>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67B4D"/>
    <w:rsid w:val="00F7011F"/>
    <w:rsid w:val="00F7018A"/>
    <w:rsid w:val="00F7022F"/>
    <w:rsid w:val="00F7041E"/>
    <w:rsid w:val="00F705F7"/>
    <w:rsid w:val="00F7092A"/>
    <w:rsid w:val="00F70AC3"/>
    <w:rsid w:val="00F70D1E"/>
    <w:rsid w:val="00F70F31"/>
    <w:rsid w:val="00F71963"/>
    <w:rsid w:val="00F719B6"/>
    <w:rsid w:val="00F71EEE"/>
    <w:rsid w:val="00F72330"/>
    <w:rsid w:val="00F724D1"/>
    <w:rsid w:val="00F72522"/>
    <w:rsid w:val="00F725F5"/>
    <w:rsid w:val="00F727A6"/>
    <w:rsid w:val="00F730DF"/>
    <w:rsid w:val="00F73173"/>
    <w:rsid w:val="00F73753"/>
    <w:rsid w:val="00F738F7"/>
    <w:rsid w:val="00F739D3"/>
    <w:rsid w:val="00F7439F"/>
    <w:rsid w:val="00F746D1"/>
    <w:rsid w:val="00F74903"/>
    <w:rsid w:val="00F74BCF"/>
    <w:rsid w:val="00F74CDC"/>
    <w:rsid w:val="00F74D95"/>
    <w:rsid w:val="00F74F2F"/>
    <w:rsid w:val="00F7518E"/>
    <w:rsid w:val="00F75568"/>
    <w:rsid w:val="00F75E1F"/>
    <w:rsid w:val="00F75E9E"/>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84"/>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49F"/>
    <w:rsid w:val="00F82775"/>
    <w:rsid w:val="00F82D6F"/>
    <w:rsid w:val="00F82DA1"/>
    <w:rsid w:val="00F82F2B"/>
    <w:rsid w:val="00F830DC"/>
    <w:rsid w:val="00F83223"/>
    <w:rsid w:val="00F83398"/>
    <w:rsid w:val="00F838AB"/>
    <w:rsid w:val="00F83A3F"/>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2B7"/>
    <w:rsid w:val="00F92A0E"/>
    <w:rsid w:val="00F92B80"/>
    <w:rsid w:val="00F93090"/>
    <w:rsid w:val="00F9359E"/>
    <w:rsid w:val="00F936E1"/>
    <w:rsid w:val="00F938D0"/>
    <w:rsid w:val="00F93C85"/>
    <w:rsid w:val="00F93DCC"/>
    <w:rsid w:val="00F94454"/>
    <w:rsid w:val="00F94AFB"/>
    <w:rsid w:val="00F94BD6"/>
    <w:rsid w:val="00F95296"/>
    <w:rsid w:val="00F9562A"/>
    <w:rsid w:val="00F95679"/>
    <w:rsid w:val="00F9587C"/>
    <w:rsid w:val="00F959F0"/>
    <w:rsid w:val="00F95A79"/>
    <w:rsid w:val="00F96065"/>
    <w:rsid w:val="00F96CE7"/>
    <w:rsid w:val="00F97480"/>
    <w:rsid w:val="00F974A0"/>
    <w:rsid w:val="00F97657"/>
    <w:rsid w:val="00FA02EC"/>
    <w:rsid w:val="00FA0564"/>
    <w:rsid w:val="00FA0945"/>
    <w:rsid w:val="00FA0A30"/>
    <w:rsid w:val="00FA0C8E"/>
    <w:rsid w:val="00FA0DA4"/>
    <w:rsid w:val="00FA0DBF"/>
    <w:rsid w:val="00FA137C"/>
    <w:rsid w:val="00FA1491"/>
    <w:rsid w:val="00FA1619"/>
    <w:rsid w:val="00FA1A51"/>
    <w:rsid w:val="00FA1B26"/>
    <w:rsid w:val="00FA1CA4"/>
    <w:rsid w:val="00FA2300"/>
    <w:rsid w:val="00FA2464"/>
    <w:rsid w:val="00FA272C"/>
    <w:rsid w:val="00FA2D9E"/>
    <w:rsid w:val="00FA2E89"/>
    <w:rsid w:val="00FA2EF2"/>
    <w:rsid w:val="00FA2F03"/>
    <w:rsid w:val="00FA3045"/>
    <w:rsid w:val="00FA3B9D"/>
    <w:rsid w:val="00FA43C3"/>
    <w:rsid w:val="00FA4411"/>
    <w:rsid w:val="00FA4414"/>
    <w:rsid w:val="00FA4434"/>
    <w:rsid w:val="00FA4531"/>
    <w:rsid w:val="00FA4CC0"/>
    <w:rsid w:val="00FA5340"/>
    <w:rsid w:val="00FA55BF"/>
    <w:rsid w:val="00FA5BDD"/>
    <w:rsid w:val="00FA5C7D"/>
    <w:rsid w:val="00FA5D1C"/>
    <w:rsid w:val="00FA5D9D"/>
    <w:rsid w:val="00FA5E4A"/>
    <w:rsid w:val="00FA5F88"/>
    <w:rsid w:val="00FA74E2"/>
    <w:rsid w:val="00FA7598"/>
    <w:rsid w:val="00FA7848"/>
    <w:rsid w:val="00FA7B9C"/>
    <w:rsid w:val="00FA7D4B"/>
    <w:rsid w:val="00FB065F"/>
    <w:rsid w:val="00FB078A"/>
    <w:rsid w:val="00FB07DE"/>
    <w:rsid w:val="00FB132B"/>
    <w:rsid w:val="00FB15F2"/>
    <w:rsid w:val="00FB162B"/>
    <w:rsid w:val="00FB222E"/>
    <w:rsid w:val="00FB2490"/>
    <w:rsid w:val="00FB25E4"/>
    <w:rsid w:val="00FB28E4"/>
    <w:rsid w:val="00FB290A"/>
    <w:rsid w:val="00FB2A4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C1D"/>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1E6F"/>
    <w:rsid w:val="00FC201D"/>
    <w:rsid w:val="00FC26D7"/>
    <w:rsid w:val="00FC2D34"/>
    <w:rsid w:val="00FC3039"/>
    <w:rsid w:val="00FC3829"/>
    <w:rsid w:val="00FC3A23"/>
    <w:rsid w:val="00FC3A5A"/>
    <w:rsid w:val="00FC3D01"/>
    <w:rsid w:val="00FC3D7E"/>
    <w:rsid w:val="00FC3E6B"/>
    <w:rsid w:val="00FC405F"/>
    <w:rsid w:val="00FC41A6"/>
    <w:rsid w:val="00FC438F"/>
    <w:rsid w:val="00FC477F"/>
    <w:rsid w:val="00FC4A12"/>
    <w:rsid w:val="00FC52CB"/>
    <w:rsid w:val="00FC5510"/>
    <w:rsid w:val="00FC6060"/>
    <w:rsid w:val="00FC6090"/>
    <w:rsid w:val="00FC62C3"/>
    <w:rsid w:val="00FC646F"/>
    <w:rsid w:val="00FC6680"/>
    <w:rsid w:val="00FC6C75"/>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055"/>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0E6E"/>
    <w:rsid w:val="00FE12C6"/>
    <w:rsid w:val="00FE12D8"/>
    <w:rsid w:val="00FE1414"/>
    <w:rsid w:val="00FE1C0E"/>
    <w:rsid w:val="00FE22CF"/>
    <w:rsid w:val="00FE2489"/>
    <w:rsid w:val="00FE28B4"/>
    <w:rsid w:val="00FE2A29"/>
    <w:rsid w:val="00FE2E59"/>
    <w:rsid w:val="00FE2EFA"/>
    <w:rsid w:val="00FE2FAF"/>
    <w:rsid w:val="00FE305E"/>
    <w:rsid w:val="00FE32F9"/>
    <w:rsid w:val="00FE347D"/>
    <w:rsid w:val="00FE35DF"/>
    <w:rsid w:val="00FE450A"/>
    <w:rsid w:val="00FE4D5A"/>
    <w:rsid w:val="00FE50B9"/>
    <w:rsid w:val="00FE5A6A"/>
    <w:rsid w:val="00FE5B88"/>
    <w:rsid w:val="00FE6070"/>
    <w:rsid w:val="00FE625B"/>
    <w:rsid w:val="00FE631A"/>
    <w:rsid w:val="00FE66E6"/>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1BA"/>
    <w:rsid w:val="00FF3261"/>
    <w:rsid w:val="00FF3A1C"/>
    <w:rsid w:val="00FF3AB1"/>
    <w:rsid w:val="00FF3AE0"/>
    <w:rsid w:val="00FF3C77"/>
    <w:rsid w:val="00FF4143"/>
    <w:rsid w:val="00FF4391"/>
    <w:rsid w:val="00FF43D7"/>
    <w:rsid w:val="00FF4CD7"/>
    <w:rsid w:val="00FF52AF"/>
    <w:rsid w:val="00FF53C7"/>
    <w:rsid w:val="00FF5647"/>
    <w:rsid w:val="00FF5A2F"/>
    <w:rsid w:val="00FF62F1"/>
    <w:rsid w:val="00FF633C"/>
    <w:rsid w:val="00FF7063"/>
    <w:rsid w:val="00FF7244"/>
    <w:rsid w:val="00FF7454"/>
    <w:rsid w:val="00FF7B7D"/>
    <w:rsid w:val="00FF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3,#b00000,#9e0000,#39f,#0cf,#09c"/>
    </o:shapedefaults>
    <o:shapelayout v:ext="edit">
      <o:idmap v:ext="edit" data="1"/>
    </o:shapelayout>
  </w:shapeDefaults>
  <w:decimalSymbol w:val="."/>
  <w:listSeparator w:val=","/>
  <w14:docId w14:val="278419F7"/>
  <w15:docId w15:val="{39465C22-43EC-487F-B917-8C03895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4A"/>
    <w:pPr>
      <w:widowControl w:val="0"/>
      <w:jc w:val="both"/>
    </w:pPr>
    <w:rPr>
      <w:kern w:val="2"/>
      <w:sz w:val="21"/>
      <w:szCs w:val="22"/>
    </w:rPr>
  </w:style>
  <w:style w:type="paragraph" w:styleId="1">
    <w:name w:val="heading 1"/>
    <w:basedOn w:val="a"/>
    <w:link w:val="10"/>
    <w:qFormat/>
    <w:rsid w:val="00406A6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qFormat/>
    <w:locked/>
    <w:rsid w:val="007B50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locked/>
    <w:rsid w:val="00A06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locked/>
    <w:rsid w:val="00406A63"/>
    <w:rPr>
      <w:rFonts w:ascii="宋体" w:eastAsia="宋体" w:hAnsi="宋体" w:cs="宋体"/>
      <w:b/>
      <w:bCs/>
      <w:kern w:val="36"/>
      <w:sz w:val="48"/>
      <w:szCs w:val="48"/>
    </w:rPr>
  </w:style>
  <w:style w:type="paragraph" w:styleId="a3">
    <w:name w:val="Balloon Text"/>
    <w:basedOn w:val="a"/>
    <w:link w:val="a4"/>
    <w:uiPriority w:val="99"/>
    <w:rsid w:val="00FB7C55"/>
    <w:rPr>
      <w:sz w:val="18"/>
      <w:szCs w:val="18"/>
    </w:rPr>
  </w:style>
  <w:style w:type="character" w:customStyle="1" w:styleId="a4">
    <w:name w:val="批注框文本 字符"/>
    <w:basedOn w:val="a0"/>
    <w:link w:val="a3"/>
    <w:uiPriority w:val="99"/>
    <w:locked/>
    <w:rsid w:val="00FB7C55"/>
    <w:rPr>
      <w:rFonts w:cs="Times New Roman"/>
      <w:sz w:val="18"/>
      <w:szCs w:val="18"/>
    </w:rPr>
  </w:style>
  <w:style w:type="paragraph" w:styleId="a5">
    <w:name w:val="header"/>
    <w:basedOn w:val="a"/>
    <w:link w:val="a6"/>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4C02BD"/>
    <w:rPr>
      <w:rFonts w:cs="Times New Roman"/>
      <w:sz w:val="18"/>
      <w:szCs w:val="18"/>
    </w:rPr>
  </w:style>
  <w:style w:type="paragraph" w:styleId="a7">
    <w:name w:val="footer"/>
    <w:basedOn w:val="a"/>
    <w:link w:val="a8"/>
    <w:uiPriority w:val="99"/>
    <w:rsid w:val="004C02BD"/>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4C02BD"/>
    <w:rPr>
      <w:rFonts w:cs="Times New Roman"/>
      <w:sz w:val="18"/>
      <w:szCs w:val="18"/>
    </w:rPr>
  </w:style>
  <w:style w:type="paragraph" w:styleId="a9">
    <w:name w:val="Normal (Web)"/>
    <w:basedOn w:val="a"/>
    <w:uiPriority w:val="99"/>
    <w:qFormat/>
    <w:rsid w:val="003C3224"/>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99"/>
    <w:qFormat/>
    <w:rsid w:val="004874BC"/>
    <w:pPr>
      <w:ind w:firstLineChars="200" w:firstLine="420"/>
    </w:pPr>
  </w:style>
  <w:style w:type="character" w:styleId="ab">
    <w:name w:val="Emphasis"/>
    <w:basedOn w:val="a0"/>
    <w:uiPriority w:val="20"/>
    <w:qFormat/>
    <w:rsid w:val="00850464"/>
    <w:rPr>
      <w:rFonts w:cs="Times New Roman"/>
      <w:i/>
    </w:rPr>
  </w:style>
  <w:style w:type="paragraph" w:customStyle="1" w:styleId="Char1">
    <w:name w:val="Char1"/>
    <w:basedOn w:val="a"/>
    <w:autoRedefine/>
    <w:uiPriority w:val="99"/>
    <w:rsid w:val="0019434B"/>
    <w:pPr>
      <w:spacing w:line="240" w:lineRule="exact"/>
    </w:pPr>
    <w:rPr>
      <w:rFonts w:ascii="仿宋_GB2312" w:eastAsia="仿宋_GB2312" w:hAnsi="宋体"/>
      <w:szCs w:val="21"/>
    </w:rPr>
  </w:style>
  <w:style w:type="paragraph" w:styleId="ac">
    <w:name w:val="Plain Text"/>
    <w:basedOn w:val="a"/>
    <w:link w:val="ad"/>
    <w:uiPriority w:val="99"/>
    <w:rsid w:val="005D2787"/>
    <w:rPr>
      <w:rFonts w:ascii="宋体" w:hAnsi="Courier New" w:cs="Courier New"/>
      <w:szCs w:val="21"/>
    </w:rPr>
  </w:style>
  <w:style w:type="character" w:customStyle="1" w:styleId="ad">
    <w:name w:val="纯文本 字符"/>
    <w:basedOn w:val="a0"/>
    <w:link w:val="ac"/>
    <w:uiPriority w:val="99"/>
    <w:locked/>
    <w:rsid w:val="005D2787"/>
    <w:rPr>
      <w:rFonts w:ascii="宋体" w:eastAsia="宋体" w:hAnsi="Courier New" w:cs="Courier New"/>
      <w:sz w:val="21"/>
      <w:szCs w:val="21"/>
    </w:rPr>
  </w:style>
  <w:style w:type="character" w:styleId="ae">
    <w:name w:val="Strong"/>
    <w:basedOn w:val="a0"/>
    <w:uiPriority w:val="22"/>
    <w:qFormat/>
    <w:rsid w:val="00D146E3"/>
    <w:rPr>
      <w:rFonts w:cs="Times New Roman"/>
      <w:b/>
      <w:bCs/>
    </w:rPr>
  </w:style>
  <w:style w:type="paragraph" w:styleId="af">
    <w:name w:val="Body Text"/>
    <w:basedOn w:val="a"/>
    <w:link w:val="af0"/>
    <w:uiPriority w:val="99"/>
    <w:rsid w:val="00141038"/>
    <w:pPr>
      <w:spacing w:after="120"/>
    </w:pPr>
    <w:rPr>
      <w:rFonts w:ascii="Times New Roman" w:hAnsi="Times New Roman"/>
      <w:szCs w:val="24"/>
    </w:rPr>
  </w:style>
  <w:style w:type="character" w:customStyle="1" w:styleId="af0">
    <w:name w:val="正文文本 字符"/>
    <w:basedOn w:val="a0"/>
    <w:link w:val="af"/>
    <w:uiPriority w:val="99"/>
    <w:locked/>
    <w:rsid w:val="00141038"/>
    <w:rPr>
      <w:rFonts w:ascii="Times New Roman" w:eastAsia="宋体" w:hAnsi="Times New Roman" w:cs="Times New Roman"/>
      <w:sz w:val="24"/>
      <w:szCs w:val="24"/>
    </w:rPr>
  </w:style>
  <w:style w:type="paragraph" w:styleId="af1">
    <w:name w:val="Body Text Indent"/>
    <w:basedOn w:val="a"/>
    <w:link w:val="af2"/>
    <w:uiPriority w:val="99"/>
    <w:rsid w:val="00087A25"/>
    <w:pPr>
      <w:spacing w:after="120"/>
      <w:ind w:leftChars="200" w:left="420"/>
    </w:pPr>
  </w:style>
  <w:style w:type="character" w:customStyle="1" w:styleId="af2">
    <w:name w:val="正文文本缩进 字符"/>
    <w:basedOn w:val="a0"/>
    <w:link w:val="af1"/>
    <w:uiPriority w:val="99"/>
    <w:locked/>
    <w:rsid w:val="00087A25"/>
    <w:rPr>
      <w:rFonts w:cs="Times New Roman"/>
    </w:rPr>
  </w:style>
  <w:style w:type="character" w:styleId="af3">
    <w:name w:val="Hyperlink"/>
    <w:basedOn w:val="a0"/>
    <w:uiPriority w:val="99"/>
    <w:rsid w:val="00087A25"/>
    <w:rPr>
      <w:rFonts w:cs="Times New Roman"/>
      <w:color w:val="0000FF"/>
      <w:u w:val="single"/>
    </w:rPr>
  </w:style>
  <w:style w:type="paragraph" w:styleId="HTML">
    <w:name w:val="HTML Preformatted"/>
    <w:basedOn w:val="a"/>
    <w:link w:val="HTML0"/>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1">
    <w:name w:val="Body Text Indent 2"/>
    <w:basedOn w:val="a"/>
    <w:link w:val="22"/>
    <w:uiPriority w:val="99"/>
    <w:semiHidden/>
    <w:rsid w:val="00676417"/>
    <w:pPr>
      <w:spacing w:after="120" w:line="480" w:lineRule="auto"/>
      <w:ind w:leftChars="200" w:left="420"/>
    </w:pPr>
  </w:style>
  <w:style w:type="character" w:customStyle="1" w:styleId="22">
    <w:name w:val="正文文本缩进 2 字符"/>
    <w:basedOn w:val="a0"/>
    <w:link w:val="21"/>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f4">
    <w:name w:val="annotation reference"/>
    <w:basedOn w:val="a0"/>
    <w:uiPriority w:val="99"/>
    <w:semiHidden/>
    <w:rsid w:val="00E94594"/>
    <w:rPr>
      <w:rFonts w:cs="Times New Roman"/>
      <w:sz w:val="21"/>
      <w:szCs w:val="21"/>
    </w:rPr>
  </w:style>
  <w:style w:type="paragraph" w:styleId="af5">
    <w:name w:val="annotation text"/>
    <w:basedOn w:val="a"/>
    <w:link w:val="af6"/>
    <w:uiPriority w:val="99"/>
    <w:semiHidden/>
    <w:rsid w:val="00E94594"/>
    <w:pPr>
      <w:jc w:val="left"/>
    </w:pPr>
  </w:style>
  <w:style w:type="character" w:customStyle="1" w:styleId="af6">
    <w:name w:val="批注文字 字符"/>
    <w:basedOn w:val="a0"/>
    <w:link w:val="af5"/>
    <w:uiPriority w:val="99"/>
    <w:semiHidden/>
    <w:locked/>
    <w:rsid w:val="00E94594"/>
    <w:rPr>
      <w:rFonts w:cs="Times New Roman"/>
    </w:rPr>
  </w:style>
  <w:style w:type="paragraph" w:styleId="af7">
    <w:name w:val="annotation subject"/>
    <w:basedOn w:val="af5"/>
    <w:next w:val="af5"/>
    <w:link w:val="af8"/>
    <w:uiPriority w:val="99"/>
    <w:semiHidden/>
    <w:rsid w:val="00E94594"/>
    <w:rPr>
      <w:b/>
      <w:bCs/>
    </w:rPr>
  </w:style>
  <w:style w:type="character" w:customStyle="1" w:styleId="af8">
    <w:name w:val="批注主题 字符"/>
    <w:basedOn w:val="af6"/>
    <w:link w:val="af7"/>
    <w:uiPriority w:val="99"/>
    <w:semiHidden/>
    <w:locked/>
    <w:rsid w:val="00E94594"/>
    <w:rPr>
      <w:rFonts w:cs="Times New Roman"/>
      <w:b/>
      <w:bCs/>
    </w:rPr>
  </w:style>
  <w:style w:type="character" w:customStyle="1" w:styleId="bjh-p">
    <w:name w:val="bjh-p"/>
    <w:basedOn w:val="a0"/>
    <w:rsid w:val="004C4E03"/>
    <w:rPr>
      <w:rFonts w:cs="Times New Roman"/>
    </w:rPr>
  </w:style>
  <w:style w:type="paragraph" w:styleId="af9">
    <w:name w:val="Title"/>
    <w:basedOn w:val="a"/>
    <w:next w:val="a"/>
    <w:link w:val="afa"/>
    <w:uiPriority w:val="99"/>
    <w:qFormat/>
    <w:rsid w:val="00676AB2"/>
    <w:pPr>
      <w:spacing w:before="240" w:after="60"/>
      <w:jc w:val="center"/>
      <w:outlineLvl w:val="0"/>
    </w:pPr>
    <w:rPr>
      <w:rFonts w:ascii="Cambria" w:hAnsi="Cambria"/>
      <w:b/>
      <w:bCs/>
      <w:sz w:val="32"/>
      <w:szCs w:val="32"/>
    </w:rPr>
  </w:style>
  <w:style w:type="character" w:customStyle="1" w:styleId="afa">
    <w:name w:val="标题 字符"/>
    <w:basedOn w:val="a0"/>
    <w:link w:val="af9"/>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 w:type="paragraph" w:customStyle="1" w:styleId="p">
    <w:name w:val="p"/>
    <w:basedOn w:val="a"/>
    <w:rsid w:val="00DC4069"/>
    <w:pPr>
      <w:widowControl/>
      <w:spacing w:before="100" w:beforeAutospacing="1" w:after="100" w:afterAutospacing="1"/>
      <w:jc w:val="left"/>
    </w:pPr>
    <w:rPr>
      <w:rFonts w:ascii="宋体" w:hAnsi="宋体" w:cs="宋体"/>
      <w:kern w:val="0"/>
      <w:sz w:val="24"/>
      <w:szCs w:val="24"/>
    </w:rPr>
  </w:style>
  <w:style w:type="character" w:customStyle="1" w:styleId="30">
    <w:name w:val="标题 3 字符"/>
    <w:basedOn w:val="a0"/>
    <w:link w:val="3"/>
    <w:rsid w:val="00A06C4A"/>
    <w:rPr>
      <w:b/>
      <w:bCs/>
      <w:kern w:val="2"/>
      <w:sz w:val="32"/>
      <w:szCs w:val="32"/>
    </w:rPr>
  </w:style>
  <w:style w:type="paragraph" w:customStyle="1" w:styleId="one-p">
    <w:name w:val="one-p"/>
    <w:basedOn w:val="a"/>
    <w:rsid w:val="004C290C"/>
    <w:pPr>
      <w:widowControl/>
      <w:spacing w:before="100" w:beforeAutospacing="1" w:after="100" w:afterAutospacing="1"/>
      <w:jc w:val="left"/>
    </w:pPr>
    <w:rPr>
      <w:rFonts w:ascii="宋体" w:hAnsi="宋体" w:cs="宋体"/>
      <w:kern w:val="0"/>
      <w:sz w:val="24"/>
      <w:szCs w:val="24"/>
    </w:rPr>
  </w:style>
  <w:style w:type="character" w:customStyle="1" w:styleId="20">
    <w:name w:val="标题 2 字符"/>
    <w:basedOn w:val="a0"/>
    <w:link w:val="2"/>
    <w:rsid w:val="007B5009"/>
    <w:rPr>
      <w:rFonts w:ascii="Arial" w:eastAsia="黑体" w:hAnsi="Arial"/>
      <w:b/>
      <w:bCs/>
      <w:kern w:val="2"/>
      <w:sz w:val="32"/>
      <w:szCs w:val="32"/>
    </w:rPr>
  </w:style>
  <w:style w:type="character" w:customStyle="1" w:styleId="content-right8zs401">
    <w:name w:val="content-right_8zs401"/>
    <w:basedOn w:val="a0"/>
    <w:rsid w:val="00873857"/>
  </w:style>
  <w:style w:type="paragraph" w:styleId="23">
    <w:name w:val="Body Text First Indent 2"/>
    <w:basedOn w:val="af1"/>
    <w:link w:val="24"/>
    <w:uiPriority w:val="99"/>
    <w:semiHidden/>
    <w:unhideWhenUsed/>
    <w:rsid w:val="005828E5"/>
    <w:pPr>
      <w:ind w:firstLineChars="200" w:firstLine="420"/>
    </w:pPr>
  </w:style>
  <w:style w:type="character" w:customStyle="1" w:styleId="24">
    <w:name w:val="正文首行缩进 2 字符"/>
    <w:basedOn w:val="af2"/>
    <w:link w:val="23"/>
    <w:uiPriority w:val="99"/>
    <w:semiHidden/>
    <w:rsid w:val="005828E5"/>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33C030-8F90-40A1-9E1E-EE69BCE6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Pages>
  <Words>15</Words>
  <Characters>92</Characters>
  <Application>Microsoft Office Word</Application>
  <DocSecurity>0</DocSecurity>
  <Lines>1</Lines>
  <Paragraphs>1</Paragraphs>
  <ScaleCrop>false</ScaleCrop>
  <Company>Lenovo</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Administrator</cp:lastModifiedBy>
  <cp:revision>202</cp:revision>
  <cp:lastPrinted>2023-07-27T07:23:00Z</cp:lastPrinted>
  <dcterms:created xsi:type="dcterms:W3CDTF">2022-07-04T00:12:00Z</dcterms:created>
  <dcterms:modified xsi:type="dcterms:W3CDTF">2024-01-02T02:30:00Z</dcterms:modified>
</cp:coreProperties>
</file>